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130" w:rsidRPr="00D13491" w:rsidRDefault="00BA0252">
      <w:pPr>
        <w:shd w:val="clear" w:color="auto" w:fill="FFFFFF" w:themeFill="background1"/>
        <w:spacing w:after="0" w:line="240" w:lineRule="auto"/>
        <w:jc w:val="center"/>
        <w:rPr>
          <w:rFonts w:ascii="Trebuchet MS" w:eastAsia="Times New Roman" w:hAnsi="Trebuchet MS" w:cs="Times New Roman"/>
          <w:b/>
          <w:bCs/>
          <w:smallCaps/>
          <w:color w:val="430098"/>
          <w:sz w:val="28"/>
          <w:szCs w:val="28"/>
        </w:rPr>
      </w:pPr>
      <w:r w:rsidRPr="00D13491">
        <w:rPr>
          <w:rFonts w:ascii="Trebuchet MS" w:eastAsia="Times New Roman" w:hAnsi="Trebuchet MS" w:cs="Times New Roman"/>
          <w:b/>
          <w:bCs/>
          <w:smallCaps/>
          <w:color w:val="430098"/>
          <w:sz w:val="28"/>
          <w:szCs w:val="28"/>
        </w:rPr>
        <w:t>Request for Information (RFI) for State Funded Multi-Systemic Therapy (MST) Pilot Project in Underserved Regions of Colorado</w:t>
      </w:r>
    </w:p>
    <w:p w:rsidR="00AA6C4A" w:rsidRDefault="00AA6C4A" w:rsidP="003F33F3">
      <w:pPr>
        <w:shd w:val="clear" w:color="auto" w:fill="FFFFFF"/>
        <w:spacing w:after="0" w:line="240" w:lineRule="auto"/>
        <w:rPr>
          <w:rFonts w:ascii="Times New Roman" w:eastAsia="Times New Roman" w:hAnsi="Times New Roman" w:cs="Times New Roman"/>
          <w:color w:val="222222"/>
          <w:sz w:val="24"/>
          <w:szCs w:val="24"/>
        </w:rPr>
      </w:pPr>
    </w:p>
    <w:p w:rsidR="00E37C81" w:rsidRPr="00770B0C" w:rsidRDefault="00E37C81" w:rsidP="003F33F3">
      <w:pPr>
        <w:shd w:val="clear" w:color="auto" w:fill="FFFFFF"/>
        <w:spacing w:after="0" w:line="240" w:lineRule="auto"/>
        <w:rPr>
          <w:rFonts w:ascii="Trebuchet MS" w:eastAsia="Times New Roman" w:hAnsi="Trebuchet MS" w:cs="Times New Roman"/>
          <w:color w:val="222222"/>
          <w:sz w:val="18"/>
          <w:szCs w:val="18"/>
        </w:rPr>
      </w:pPr>
      <w:r w:rsidRPr="00770B0C">
        <w:rPr>
          <w:rFonts w:ascii="Trebuchet MS" w:eastAsia="Times New Roman" w:hAnsi="Trebuchet MS" w:cs="Times New Roman"/>
          <w:color w:val="222222"/>
          <w:sz w:val="18"/>
          <w:szCs w:val="18"/>
        </w:rPr>
        <w:t xml:space="preserve">We are looking </w:t>
      </w:r>
      <w:r w:rsidR="00581BA1" w:rsidRPr="00770B0C">
        <w:rPr>
          <w:rFonts w:ascii="Trebuchet MS" w:eastAsia="Times New Roman" w:hAnsi="Trebuchet MS" w:cs="Times New Roman"/>
          <w:color w:val="222222"/>
          <w:sz w:val="18"/>
          <w:szCs w:val="18"/>
        </w:rPr>
        <w:t>to identify</w:t>
      </w:r>
      <w:r w:rsidRPr="00770B0C">
        <w:rPr>
          <w:rFonts w:ascii="Trebuchet MS" w:eastAsia="Times New Roman" w:hAnsi="Trebuchet MS" w:cs="Times New Roman"/>
          <w:color w:val="222222"/>
          <w:sz w:val="18"/>
          <w:szCs w:val="18"/>
        </w:rPr>
        <w:t xml:space="preserve"> locations to launch the final two Multisystemic Therapy teams</w:t>
      </w:r>
      <w:r w:rsidR="00581BA1" w:rsidRPr="00770B0C">
        <w:rPr>
          <w:rFonts w:ascii="Trebuchet MS" w:eastAsia="Times New Roman" w:hAnsi="Trebuchet MS" w:cs="Times New Roman"/>
          <w:color w:val="222222"/>
          <w:sz w:val="18"/>
          <w:szCs w:val="18"/>
        </w:rPr>
        <w:t xml:space="preserve"> associated with the </w:t>
      </w:r>
      <w:r w:rsidR="00C07050" w:rsidRPr="00770B0C">
        <w:rPr>
          <w:rFonts w:ascii="Trebuchet MS" w:eastAsia="Times New Roman" w:hAnsi="Trebuchet MS" w:cs="Times New Roman"/>
          <w:iCs/>
          <w:color w:val="222222"/>
          <w:sz w:val="18"/>
          <w:szCs w:val="18"/>
        </w:rPr>
        <w:t xml:space="preserve">State’s </w:t>
      </w:r>
      <w:r w:rsidR="00581BA1" w:rsidRPr="00770B0C">
        <w:rPr>
          <w:rFonts w:ascii="Trebuchet MS" w:eastAsia="Times New Roman" w:hAnsi="Trebuchet MS" w:cs="Times New Roman"/>
          <w:i/>
          <w:iCs/>
          <w:color w:val="222222"/>
          <w:sz w:val="18"/>
          <w:szCs w:val="18"/>
        </w:rPr>
        <w:t>Multi-Systemic Therapy (MST) Pilot for underserved regions of Colorado</w:t>
      </w:r>
      <w:r w:rsidRPr="00770B0C">
        <w:rPr>
          <w:rFonts w:ascii="Trebuchet MS" w:eastAsia="Times New Roman" w:hAnsi="Trebuchet MS" w:cs="Times New Roman"/>
          <w:color w:val="222222"/>
          <w:sz w:val="18"/>
          <w:szCs w:val="18"/>
        </w:rPr>
        <w:t xml:space="preserve">. </w:t>
      </w:r>
      <w:r w:rsidR="00581BA1" w:rsidRPr="00770B0C">
        <w:rPr>
          <w:rFonts w:ascii="Trebuchet MS" w:eastAsia="Times New Roman" w:hAnsi="Trebuchet MS" w:cs="Times New Roman"/>
          <w:color w:val="222222"/>
          <w:sz w:val="18"/>
          <w:szCs w:val="18"/>
        </w:rPr>
        <w:t xml:space="preserve">The following application will document your community’s interest and </w:t>
      </w:r>
      <w:r w:rsidR="004E0221" w:rsidRPr="00770B0C">
        <w:rPr>
          <w:rFonts w:ascii="Trebuchet MS" w:eastAsia="Times New Roman" w:hAnsi="Trebuchet MS" w:cs="Times New Roman"/>
          <w:color w:val="222222"/>
          <w:sz w:val="18"/>
          <w:szCs w:val="18"/>
        </w:rPr>
        <w:t>assess</w:t>
      </w:r>
      <w:r w:rsidR="00581BA1" w:rsidRPr="00770B0C">
        <w:rPr>
          <w:rFonts w:ascii="Trebuchet MS" w:eastAsia="Times New Roman" w:hAnsi="Trebuchet MS" w:cs="Times New Roman"/>
          <w:color w:val="222222"/>
          <w:sz w:val="18"/>
          <w:szCs w:val="18"/>
        </w:rPr>
        <w:t xml:space="preserve"> initial feasibility. We will follow-up</w:t>
      </w:r>
      <w:r w:rsidR="004E0221" w:rsidRPr="00770B0C">
        <w:rPr>
          <w:rFonts w:ascii="Trebuchet MS" w:eastAsia="Times New Roman" w:hAnsi="Trebuchet MS" w:cs="Times New Roman"/>
          <w:color w:val="222222"/>
          <w:sz w:val="18"/>
          <w:szCs w:val="18"/>
        </w:rPr>
        <w:t xml:space="preserve"> with interested sites</w:t>
      </w:r>
      <w:r w:rsidR="00581BA1" w:rsidRPr="00770B0C">
        <w:rPr>
          <w:rFonts w:ascii="Trebuchet MS" w:eastAsia="Times New Roman" w:hAnsi="Trebuchet MS" w:cs="Times New Roman"/>
          <w:color w:val="222222"/>
          <w:sz w:val="18"/>
          <w:szCs w:val="18"/>
        </w:rPr>
        <w:t xml:space="preserve"> in </w:t>
      </w:r>
      <w:r w:rsidR="002B5131">
        <w:rPr>
          <w:rFonts w:ascii="Trebuchet MS" w:eastAsia="Times New Roman" w:hAnsi="Trebuchet MS" w:cs="Times New Roman"/>
          <w:color w:val="222222"/>
          <w:sz w:val="18"/>
          <w:szCs w:val="18"/>
        </w:rPr>
        <w:t>January</w:t>
      </w:r>
      <w:r w:rsidR="00581BA1" w:rsidRPr="00770B0C">
        <w:rPr>
          <w:rFonts w:ascii="Trebuchet MS" w:eastAsia="Times New Roman" w:hAnsi="Trebuchet MS" w:cs="Times New Roman"/>
          <w:color w:val="222222"/>
          <w:sz w:val="18"/>
          <w:szCs w:val="18"/>
        </w:rPr>
        <w:t xml:space="preserve"> to do a more thorough feasibility assessment </w:t>
      </w:r>
      <w:r w:rsidR="004E0221" w:rsidRPr="00770B0C">
        <w:rPr>
          <w:rFonts w:ascii="Trebuchet MS" w:eastAsia="Times New Roman" w:hAnsi="Trebuchet MS" w:cs="Times New Roman"/>
          <w:color w:val="222222"/>
          <w:sz w:val="18"/>
          <w:szCs w:val="18"/>
        </w:rPr>
        <w:t>and</w:t>
      </w:r>
      <w:r w:rsidR="00581BA1" w:rsidRPr="00770B0C">
        <w:rPr>
          <w:rFonts w:ascii="Trebuchet MS" w:eastAsia="Times New Roman" w:hAnsi="Trebuchet MS" w:cs="Times New Roman"/>
          <w:color w:val="222222"/>
          <w:sz w:val="18"/>
          <w:szCs w:val="18"/>
        </w:rPr>
        <w:t xml:space="preserve"> </w:t>
      </w:r>
      <w:r w:rsidR="009C55FD" w:rsidRPr="00770B0C">
        <w:rPr>
          <w:rFonts w:ascii="Trebuchet MS" w:eastAsia="Times New Roman" w:hAnsi="Trebuchet MS" w:cs="Times New Roman"/>
          <w:color w:val="222222"/>
          <w:sz w:val="18"/>
          <w:szCs w:val="18"/>
        </w:rPr>
        <w:t>make final site assessments</w:t>
      </w:r>
      <w:r w:rsidR="00581BA1" w:rsidRPr="00770B0C">
        <w:rPr>
          <w:rFonts w:ascii="Trebuchet MS" w:eastAsia="Times New Roman" w:hAnsi="Trebuchet MS" w:cs="Times New Roman"/>
          <w:color w:val="222222"/>
          <w:sz w:val="18"/>
          <w:szCs w:val="18"/>
        </w:rPr>
        <w:t xml:space="preserve">. We aim for two MST teams to launch in July, 2020. </w:t>
      </w:r>
    </w:p>
    <w:p w:rsidR="00E666EE" w:rsidRPr="00770B0C" w:rsidRDefault="00E666EE">
      <w:pPr>
        <w:shd w:val="clear" w:color="auto" w:fill="FFFFFF" w:themeFill="background1"/>
        <w:spacing w:after="0" w:line="240" w:lineRule="auto"/>
        <w:rPr>
          <w:rFonts w:ascii="Trebuchet MS" w:eastAsia="Times New Roman" w:hAnsi="Trebuchet MS" w:cs="Times New Roman"/>
          <w:i/>
          <w:iCs/>
          <w:color w:val="222222"/>
          <w:sz w:val="18"/>
          <w:szCs w:val="18"/>
        </w:rPr>
      </w:pPr>
    </w:p>
    <w:p w:rsidR="00EB4130" w:rsidRPr="00770B0C" w:rsidRDefault="00B72074">
      <w:pPr>
        <w:shd w:val="clear" w:color="auto" w:fill="FFFFFF" w:themeFill="background1"/>
        <w:spacing w:after="0" w:line="240" w:lineRule="auto"/>
        <w:rPr>
          <w:rFonts w:ascii="Trebuchet MS" w:eastAsia="Times New Roman" w:hAnsi="Trebuchet MS" w:cs="Times New Roman"/>
          <w:iCs/>
          <w:color w:val="222222"/>
          <w:sz w:val="18"/>
          <w:szCs w:val="18"/>
        </w:rPr>
      </w:pPr>
      <w:r w:rsidRPr="00770B0C">
        <w:rPr>
          <w:rFonts w:ascii="Trebuchet MS" w:eastAsia="Times New Roman" w:hAnsi="Trebuchet MS" w:cs="Times New Roman"/>
          <w:iCs/>
          <w:color w:val="222222"/>
          <w:sz w:val="18"/>
          <w:szCs w:val="18"/>
        </w:rPr>
        <w:t>Below are seven</w:t>
      </w:r>
      <w:r w:rsidR="00BA0252" w:rsidRPr="00770B0C">
        <w:rPr>
          <w:rFonts w:ascii="Trebuchet MS" w:eastAsia="Times New Roman" w:hAnsi="Trebuchet MS" w:cs="Times New Roman"/>
          <w:iCs/>
          <w:color w:val="222222"/>
          <w:sz w:val="18"/>
          <w:szCs w:val="18"/>
        </w:rPr>
        <w:t xml:space="preserve"> questions</w:t>
      </w:r>
      <w:r w:rsidR="00770B0C" w:rsidRPr="00770B0C">
        <w:rPr>
          <w:rFonts w:ascii="Trebuchet MS" w:eastAsia="Times New Roman" w:hAnsi="Trebuchet MS" w:cs="Times New Roman"/>
          <w:iCs/>
          <w:color w:val="222222"/>
          <w:sz w:val="18"/>
          <w:szCs w:val="18"/>
        </w:rPr>
        <w:t xml:space="preserve"> the University of Denver’s Center for Effective Interventions</w:t>
      </w:r>
      <w:r w:rsidR="00BA0252" w:rsidRPr="00770B0C">
        <w:rPr>
          <w:rFonts w:ascii="Trebuchet MS" w:eastAsia="Times New Roman" w:hAnsi="Trebuchet MS" w:cs="Times New Roman"/>
          <w:iCs/>
          <w:color w:val="222222"/>
          <w:sz w:val="18"/>
          <w:szCs w:val="18"/>
        </w:rPr>
        <w:t xml:space="preserve"> </w:t>
      </w:r>
      <w:r w:rsidR="00770B0C" w:rsidRPr="00770B0C">
        <w:rPr>
          <w:rFonts w:ascii="Trebuchet MS" w:eastAsia="Times New Roman" w:hAnsi="Trebuchet MS" w:cs="Times New Roman"/>
          <w:iCs/>
          <w:color w:val="222222"/>
          <w:sz w:val="18"/>
          <w:szCs w:val="18"/>
        </w:rPr>
        <w:t xml:space="preserve">(CEI) </w:t>
      </w:r>
      <w:r w:rsidR="00BA0252" w:rsidRPr="00770B0C">
        <w:rPr>
          <w:rFonts w:ascii="Trebuchet MS" w:eastAsia="Times New Roman" w:hAnsi="Trebuchet MS" w:cs="Times New Roman"/>
          <w:iCs/>
          <w:color w:val="222222"/>
          <w:sz w:val="18"/>
          <w:szCs w:val="18"/>
        </w:rPr>
        <w:t>requests any local applicant wishing to participate in this MST pilot</w:t>
      </w:r>
      <w:r w:rsidR="001E181C" w:rsidRPr="00770B0C">
        <w:rPr>
          <w:rFonts w:ascii="Trebuchet MS" w:eastAsia="Times New Roman" w:hAnsi="Trebuchet MS" w:cs="Times New Roman"/>
          <w:iCs/>
          <w:color w:val="222222"/>
          <w:sz w:val="18"/>
          <w:szCs w:val="18"/>
        </w:rPr>
        <w:t xml:space="preserve"> to</w:t>
      </w:r>
      <w:r w:rsidR="00BA0252" w:rsidRPr="00770B0C">
        <w:rPr>
          <w:rFonts w:ascii="Trebuchet MS" w:eastAsia="Times New Roman" w:hAnsi="Trebuchet MS" w:cs="Times New Roman"/>
          <w:iCs/>
          <w:color w:val="222222"/>
          <w:sz w:val="18"/>
          <w:szCs w:val="18"/>
        </w:rPr>
        <w:t xml:space="preserve"> complete. </w:t>
      </w:r>
    </w:p>
    <w:p w:rsidR="00556E85" w:rsidRPr="00770B0C" w:rsidRDefault="00556E85" w:rsidP="003F33F3">
      <w:pPr>
        <w:shd w:val="clear" w:color="auto" w:fill="FFFFFF"/>
        <w:spacing w:after="0" w:line="240" w:lineRule="auto"/>
        <w:rPr>
          <w:rFonts w:ascii="Trebuchet MS" w:eastAsia="Times New Roman" w:hAnsi="Trebuchet MS" w:cs="Times New Roman"/>
          <w:color w:val="222222"/>
          <w:sz w:val="18"/>
          <w:szCs w:val="18"/>
        </w:rPr>
      </w:pPr>
    </w:p>
    <w:p w:rsidR="00EB4130" w:rsidRPr="00770B0C" w:rsidRDefault="00BA0252">
      <w:pPr>
        <w:shd w:val="clear" w:color="auto" w:fill="FFFFFF" w:themeFill="background1"/>
        <w:spacing w:after="0" w:line="240" w:lineRule="auto"/>
        <w:rPr>
          <w:rFonts w:ascii="Trebuchet MS" w:eastAsia="Times New Roman" w:hAnsi="Trebuchet MS" w:cs="Times New Roman"/>
          <w:iCs/>
          <w:color w:val="222222"/>
          <w:sz w:val="18"/>
          <w:szCs w:val="18"/>
        </w:rPr>
      </w:pPr>
      <w:r w:rsidRPr="00770B0C">
        <w:rPr>
          <w:rFonts w:ascii="Trebuchet MS" w:eastAsia="Times New Roman" w:hAnsi="Trebuchet MS" w:cs="Times New Roman"/>
          <w:iCs/>
          <w:color w:val="222222"/>
          <w:sz w:val="18"/>
          <w:szCs w:val="18"/>
        </w:rPr>
        <w:t xml:space="preserve">This </w:t>
      </w:r>
      <w:r w:rsidR="00B72074" w:rsidRPr="00770B0C">
        <w:rPr>
          <w:rFonts w:ascii="Trebuchet MS" w:eastAsia="Times New Roman" w:hAnsi="Trebuchet MS" w:cs="Times New Roman"/>
          <w:iCs/>
          <w:color w:val="222222"/>
          <w:sz w:val="18"/>
          <w:szCs w:val="18"/>
        </w:rPr>
        <w:t>RFI</w:t>
      </w:r>
      <w:r w:rsidRPr="00770B0C">
        <w:rPr>
          <w:rFonts w:ascii="Trebuchet MS" w:eastAsia="Times New Roman" w:hAnsi="Trebuchet MS" w:cs="Times New Roman"/>
          <w:iCs/>
          <w:color w:val="222222"/>
          <w:sz w:val="18"/>
          <w:szCs w:val="18"/>
        </w:rPr>
        <w:t xml:space="preserve"> has been designed to be as streamlined </w:t>
      </w:r>
      <w:r w:rsidR="00B72074" w:rsidRPr="00770B0C">
        <w:rPr>
          <w:rFonts w:ascii="Trebuchet MS" w:eastAsia="Times New Roman" w:hAnsi="Trebuchet MS" w:cs="Times New Roman"/>
          <w:iCs/>
          <w:color w:val="222222"/>
          <w:sz w:val="18"/>
          <w:szCs w:val="18"/>
        </w:rPr>
        <w:t xml:space="preserve">and “user-friendly” </w:t>
      </w:r>
      <w:r w:rsidRPr="00770B0C">
        <w:rPr>
          <w:rFonts w:ascii="Trebuchet MS" w:eastAsia="Times New Roman" w:hAnsi="Trebuchet MS" w:cs="Times New Roman"/>
          <w:iCs/>
          <w:color w:val="222222"/>
          <w:sz w:val="18"/>
          <w:szCs w:val="18"/>
        </w:rPr>
        <w:t>as possible. The primary goal of this process i</w:t>
      </w:r>
      <w:r w:rsidR="00453C28" w:rsidRPr="00770B0C">
        <w:rPr>
          <w:rFonts w:ascii="Trebuchet MS" w:eastAsia="Times New Roman" w:hAnsi="Trebuchet MS" w:cs="Times New Roman"/>
          <w:iCs/>
          <w:color w:val="222222"/>
          <w:sz w:val="18"/>
          <w:szCs w:val="18"/>
        </w:rPr>
        <w:t>s to assess Colorado communities</w:t>
      </w:r>
      <w:r w:rsidRPr="00770B0C">
        <w:rPr>
          <w:rFonts w:ascii="Trebuchet MS" w:eastAsia="Times New Roman" w:hAnsi="Trebuchet MS" w:cs="Times New Roman"/>
          <w:iCs/>
          <w:color w:val="222222"/>
          <w:sz w:val="18"/>
          <w:szCs w:val="18"/>
        </w:rPr>
        <w:t>’ level of interest</w:t>
      </w:r>
      <w:r w:rsidR="00B72074" w:rsidRPr="00770B0C">
        <w:rPr>
          <w:rFonts w:ascii="Trebuchet MS" w:eastAsia="Times New Roman" w:hAnsi="Trebuchet MS" w:cs="Times New Roman"/>
          <w:iCs/>
          <w:color w:val="222222"/>
          <w:sz w:val="18"/>
          <w:szCs w:val="18"/>
        </w:rPr>
        <w:t>, needs and capabilities for participating</w:t>
      </w:r>
      <w:r w:rsidRPr="00770B0C">
        <w:rPr>
          <w:rFonts w:ascii="Trebuchet MS" w:eastAsia="Times New Roman" w:hAnsi="Trebuchet MS" w:cs="Times New Roman"/>
          <w:iCs/>
          <w:color w:val="222222"/>
          <w:sz w:val="18"/>
          <w:szCs w:val="18"/>
        </w:rPr>
        <w:t xml:space="preserve"> in this initiative. A completed application need not be lengthy; a response of a few pages in total should be sufficient. Note that some questions are optional, and others may be completed with just a few sentences. </w:t>
      </w:r>
    </w:p>
    <w:p w:rsidR="00556E85" w:rsidRPr="00770B0C" w:rsidRDefault="00556E85" w:rsidP="003F33F3">
      <w:pPr>
        <w:shd w:val="clear" w:color="auto" w:fill="FFFFFF"/>
        <w:spacing w:after="0" w:line="240" w:lineRule="auto"/>
        <w:rPr>
          <w:rFonts w:ascii="Trebuchet MS" w:eastAsia="Times New Roman" w:hAnsi="Trebuchet MS" w:cs="Times New Roman"/>
          <w:color w:val="222222"/>
          <w:sz w:val="18"/>
          <w:szCs w:val="18"/>
        </w:rPr>
      </w:pPr>
    </w:p>
    <w:p w:rsidR="00770B0C" w:rsidRPr="00770B0C" w:rsidRDefault="00BA0252">
      <w:pPr>
        <w:shd w:val="clear" w:color="auto" w:fill="FFFFFF" w:themeFill="background1"/>
        <w:spacing w:after="0" w:line="240" w:lineRule="auto"/>
        <w:rPr>
          <w:rFonts w:ascii="Trebuchet MS" w:eastAsia="Times New Roman" w:hAnsi="Trebuchet MS" w:cs="Times New Roman"/>
          <w:iCs/>
          <w:color w:val="222222"/>
          <w:sz w:val="18"/>
          <w:szCs w:val="18"/>
        </w:rPr>
      </w:pPr>
      <w:r w:rsidRPr="00770B0C">
        <w:rPr>
          <w:rFonts w:ascii="Trebuchet MS" w:eastAsia="Times New Roman" w:hAnsi="Trebuchet MS" w:cs="Times New Roman"/>
          <w:iCs/>
          <w:color w:val="222222"/>
          <w:sz w:val="18"/>
          <w:szCs w:val="18"/>
        </w:rPr>
        <w:t xml:space="preserve">Responses to this RFI will allow </w:t>
      </w:r>
      <w:r w:rsidR="00770B0C" w:rsidRPr="00770B0C">
        <w:rPr>
          <w:rFonts w:ascii="Trebuchet MS" w:eastAsia="Times New Roman" w:hAnsi="Trebuchet MS" w:cs="Times New Roman"/>
          <w:iCs/>
          <w:color w:val="222222"/>
          <w:sz w:val="18"/>
          <w:szCs w:val="18"/>
        </w:rPr>
        <w:t>CEI</w:t>
      </w:r>
      <w:r w:rsidRPr="00770B0C">
        <w:rPr>
          <w:rFonts w:ascii="Trebuchet MS" w:eastAsia="Times New Roman" w:hAnsi="Trebuchet MS" w:cs="Times New Roman"/>
          <w:iCs/>
          <w:color w:val="222222"/>
          <w:sz w:val="18"/>
          <w:szCs w:val="18"/>
        </w:rPr>
        <w:t>, in coordination with the Colorado Department of Human Services (CDHS</w:t>
      </w:r>
      <w:r w:rsidR="00770B0C" w:rsidRPr="00770B0C">
        <w:rPr>
          <w:rFonts w:ascii="Trebuchet MS" w:eastAsia="Times New Roman" w:hAnsi="Trebuchet MS" w:cs="Times New Roman"/>
          <w:iCs/>
          <w:color w:val="222222"/>
          <w:sz w:val="18"/>
          <w:szCs w:val="18"/>
        </w:rPr>
        <w:t>),</w:t>
      </w:r>
      <w:r w:rsidRPr="00770B0C">
        <w:rPr>
          <w:rFonts w:ascii="Trebuchet MS" w:eastAsia="Times New Roman" w:hAnsi="Trebuchet MS" w:cs="Times New Roman"/>
          <w:iCs/>
          <w:color w:val="222222"/>
          <w:sz w:val="18"/>
          <w:szCs w:val="18"/>
        </w:rPr>
        <w:t xml:space="preserve"> to select communities and regions of the state that could feasibly participate in this initiative. </w:t>
      </w:r>
    </w:p>
    <w:p w:rsidR="00770B0C" w:rsidRPr="00770B0C" w:rsidRDefault="00770B0C">
      <w:pPr>
        <w:shd w:val="clear" w:color="auto" w:fill="FFFFFF" w:themeFill="background1"/>
        <w:spacing w:after="0" w:line="240" w:lineRule="auto"/>
        <w:rPr>
          <w:rFonts w:ascii="Trebuchet MS" w:eastAsia="Times New Roman" w:hAnsi="Trebuchet MS" w:cs="Times New Roman"/>
          <w:iCs/>
          <w:color w:val="222222"/>
          <w:sz w:val="18"/>
          <w:szCs w:val="18"/>
        </w:rPr>
      </w:pPr>
    </w:p>
    <w:p w:rsidR="00EB4130" w:rsidRPr="00770B0C" w:rsidRDefault="00770B0C">
      <w:pPr>
        <w:shd w:val="clear" w:color="auto" w:fill="FFFFFF" w:themeFill="background1"/>
        <w:spacing w:after="0" w:line="240" w:lineRule="auto"/>
        <w:rPr>
          <w:rFonts w:ascii="Trebuchet MS" w:eastAsia="Times New Roman" w:hAnsi="Trebuchet MS" w:cs="Times New Roman"/>
          <w:iCs/>
          <w:color w:val="222222"/>
          <w:sz w:val="18"/>
          <w:szCs w:val="18"/>
        </w:rPr>
      </w:pPr>
      <w:r w:rsidRPr="00770B0C">
        <w:rPr>
          <w:rFonts w:ascii="Trebuchet MS" w:eastAsia="Times New Roman" w:hAnsi="Trebuchet MS" w:cs="Times New Roman"/>
          <w:iCs/>
          <w:color w:val="222222"/>
          <w:sz w:val="18"/>
          <w:szCs w:val="18"/>
        </w:rPr>
        <w:t>For general questions about MST or the application process, p</w:t>
      </w:r>
      <w:r w:rsidR="00BA0252" w:rsidRPr="00770B0C">
        <w:rPr>
          <w:rFonts w:ascii="Trebuchet MS" w:eastAsia="Times New Roman" w:hAnsi="Trebuchet MS" w:cs="Times New Roman"/>
          <w:iCs/>
          <w:color w:val="222222"/>
          <w:sz w:val="18"/>
          <w:szCs w:val="18"/>
        </w:rPr>
        <w:t xml:space="preserve">lease reach out to </w:t>
      </w:r>
      <w:r w:rsidRPr="00770B0C">
        <w:rPr>
          <w:rFonts w:ascii="Trebuchet MS" w:eastAsia="Times New Roman" w:hAnsi="Trebuchet MS" w:cs="Times New Roman"/>
          <w:iCs/>
          <w:color w:val="222222"/>
          <w:sz w:val="18"/>
          <w:szCs w:val="18"/>
        </w:rPr>
        <w:t>the Center for Effective Interventions at</w:t>
      </w:r>
      <w:r w:rsidR="00BA0252" w:rsidRPr="00770B0C">
        <w:rPr>
          <w:rFonts w:ascii="Trebuchet MS" w:eastAsia="Times New Roman" w:hAnsi="Trebuchet MS" w:cs="Times New Roman"/>
          <w:iCs/>
          <w:color w:val="222222"/>
          <w:sz w:val="18"/>
          <w:szCs w:val="18"/>
        </w:rPr>
        <w:t xml:space="preserve"> </w:t>
      </w:r>
      <w:hyperlink r:id="rId8" w:history="1">
        <w:r w:rsidR="0057331E" w:rsidRPr="00226469">
          <w:rPr>
            <w:rStyle w:val="Hyperlink"/>
            <w:rFonts w:ascii="Trebuchet MS" w:eastAsia="Times New Roman" w:hAnsi="Trebuchet MS" w:cs="Times New Roman"/>
            <w:iCs/>
            <w:sz w:val="18"/>
            <w:szCs w:val="18"/>
          </w:rPr>
          <w:t>gssw.cei@du.edu</w:t>
        </w:r>
      </w:hyperlink>
      <w:r w:rsidR="0057331E">
        <w:rPr>
          <w:rFonts w:ascii="Trebuchet MS" w:eastAsia="Times New Roman" w:hAnsi="Trebuchet MS" w:cs="Times New Roman"/>
          <w:iCs/>
          <w:color w:val="222222"/>
          <w:sz w:val="18"/>
          <w:szCs w:val="18"/>
        </w:rPr>
        <w:t xml:space="preserve"> </w:t>
      </w:r>
      <w:r w:rsidRPr="00770B0C">
        <w:rPr>
          <w:rFonts w:ascii="Trebuchet MS" w:eastAsia="Times New Roman" w:hAnsi="Trebuchet MS" w:cs="Times New Roman"/>
          <w:iCs/>
          <w:color w:val="222222"/>
          <w:sz w:val="18"/>
          <w:szCs w:val="18"/>
        </w:rPr>
        <w:t xml:space="preserve"> </w:t>
      </w:r>
      <w:r w:rsidR="00BA0252" w:rsidRPr="00770B0C">
        <w:rPr>
          <w:rFonts w:ascii="Trebuchet MS" w:eastAsia="Times New Roman" w:hAnsi="Trebuchet MS" w:cs="Times New Roman"/>
          <w:iCs/>
          <w:color w:val="222222"/>
          <w:sz w:val="18"/>
          <w:szCs w:val="18"/>
        </w:rPr>
        <w:t xml:space="preserve"> </w:t>
      </w:r>
    </w:p>
    <w:p w:rsidR="00770B0C" w:rsidRPr="00770B0C" w:rsidRDefault="00770B0C">
      <w:pPr>
        <w:shd w:val="clear" w:color="auto" w:fill="FFFFFF" w:themeFill="background1"/>
        <w:spacing w:after="0" w:line="240" w:lineRule="auto"/>
        <w:rPr>
          <w:rFonts w:ascii="Trebuchet MS" w:eastAsia="Times New Roman" w:hAnsi="Trebuchet MS" w:cs="Times New Roman"/>
          <w:iCs/>
          <w:color w:val="222222"/>
          <w:sz w:val="18"/>
          <w:szCs w:val="18"/>
        </w:rPr>
      </w:pPr>
      <w:r w:rsidRPr="00770B0C">
        <w:rPr>
          <w:rFonts w:ascii="Trebuchet MS" w:eastAsia="Times New Roman" w:hAnsi="Trebuchet MS" w:cs="Times New Roman"/>
          <w:iCs/>
          <w:color w:val="222222"/>
          <w:sz w:val="18"/>
          <w:szCs w:val="18"/>
        </w:rPr>
        <w:t>For questions related to funding</w:t>
      </w:r>
      <w:r w:rsidR="002B5131">
        <w:rPr>
          <w:rFonts w:ascii="Trebuchet MS" w:eastAsia="Times New Roman" w:hAnsi="Trebuchet MS" w:cs="Times New Roman"/>
          <w:iCs/>
          <w:color w:val="222222"/>
          <w:sz w:val="18"/>
          <w:szCs w:val="18"/>
        </w:rPr>
        <w:t xml:space="preserve"> and/or Pay for Success</w:t>
      </w:r>
      <w:r w:rsidRPr="00770B0C">
        <w:rPr>
          <w:rFonts w:ascii="Trebuchet MS" w:eastAsia="Times New Roman" w:hAnsi="Trebuchet MS" w:cs="Times New Roman"/>
          <w:iCs/>
          <w:color w:val="222222"/>
          <w:sz w:val="18"/>
          <w:szCs w:val="18"/>
        </w:rPr>
        <w:t xml:space="preserve">, please contact Mollie Bradlee at </w:t>
      </w:r>
      <w:hyperlink r:id="rId9" w:history="1">
        <w:r w:rsidR="002B5131">
          <w:rPr>
            <w:rStyle w:val="Hyperlink"/>
            <w:rFonts w:ascii="Trebuchet MS" w:eastAsia="Times New Roman" w:hAnsi="Trebuchet MS" w:cs="Times New Roman"/>
            <w:iCs/>
            <w:sz w:val="18"/>
            <w:szCs w:val="18"/>
          </w:rPr>
          <w:t>mollie.bradlee@state.co.us</w:t>
        </w:r>
      </w:hyperlink>
      <w:r w:rsidRPr="00770B0C">
        <w:rPr>
          <w:rFonts w:ascii="Trebuchet MS" w:eastAsia="Times New Roman" w:hAnsi="Trebuchet MS" w:cs="Times New Roman"/>
          <w:iCs/>
          <w:color w:val="222222"/>
          <w:sz w:val="18"/>
          <w:szCs w:val="18"/>
        </w:rPr>
        <w:t>.</w:t>
      </w:r>
    </w:p>
    <w:p w:rsidR="00556E85" w:rsidRPr="00770B0C" w:rsidRDefault="00556E85" w:rsidP="003F33F3">
      <w:pPr>
        <w:shd w:val="clear" w:color="auto" w:fill="FFFFFF"/>
        <w:spacing w:after="0" w:line="240" w:lineRule="auto"/>
        <w:rPr>
          <w:rFonts w:ascii="Trebuchet MS" w:eastAsia="Times New Roman" w:hAnsi="Trebuchet MS" w:cs="Times New Roman"/>
          <w:color w:val="222222"/>
          <w:sz w:val="18"/>
          <w:szCs w:val="18"/>
        </w:rPr>
      </w:pPr>
    </w:p>
    <w:p w:rsidR="00EB4130" w:rsidRPr="00490759" w:rsidRDefault="00BA0252">
      <w:pPr>
        <w:shd w:val="clear" w:color="auto" w:fill="FFFFFF" w:themeFill="background1"/>
        <w:tabs>
          <w:tab w:val="left" w:pos="4995"/>
        </w:tabs>
        <w:spacing w:after="0" w:line="240" w:lineRule="auto"/>
        <w:rPr>
          <w:rFonts w:ascii="Trebuchet MS" w:eastAsia="Times New Roman" w:hAnsi="Trebuchet MS" w:cs="Times New Roman"/>
          <w:b/>
          <w:iCs/>
          <w:color w:val="FF0000"/>
          <w:sz w:val="18"/>
          <w:szCs w:val="18"/>
        </w:rPr>
      </w:pPr>
      <w:r w:rsidRPr="00490759">
        <w:rPr>
          <w:rFonts w:ascii="Trebuchet MS" w:eastAsia="Times New Roman" w:hAnsi="Trebuchet MS" w:cs="Times New Roman"/>
          <w:b/>
          <w:iCs/>
          <w:color w:val="FF0000"/>
          <w:sz w:val="18"/>
          <w:szCs w:val="18"/>
        </w:rPr>
        <w:t xml:space="preserve">The deadline to submit applications is </w:t>
      </w:r>
      <w:r w:rsidR="005060F8" w:rsidRPr="00490759">
        <w:rPr>
          <w:rFonts w:ascii="Trebuchet MS" w:eastAsia="Times New Roman" w:hAnsi="Trebuchet MS" w:cs="Times New Roman"/>
          <w:b/>
          <w:bCs/>
          <w:iCs/>
          <w:color w:val="FF0000"/>
          <w:sz w:val="18"/>
          <w:szCs w:val="18"/>
        </w:rPr>
        <w:t>Wednesday</w:t>
      </w:r>
      <w:r w:rsidR="00770B0C" w:rsidRPr="00490759">
        <w:rPr>
          <w:rFonts w:ascii="Trebuchet MS" w:eastAsia="Times New Roman" w:hAnsi="Trebuchet MS" w:cs="Times New Roman"/>
          <w:b/>
          <w:bCs/>
          <w:iCs/>
          <w:color w:val="FF0000"/>
          <w:sz w:val="18"/>
          <w:szCs w:val="18"/>
        </w:rPr>
        <w:t>,</w:t>
      </w:r>
      <w:r w:rsidR="005060F8" w:rsidRPr="00490759">
        <w:rPr>
          <w:rFonts w:ascii="Trebuchet MS" w:eastAsia="Times New Roman" w:hAnsi="Trebuchet MS" w:cs="Times New Roman"/>
          <w:b/>
          <w:bCs/>
          <w:iCs/>
          <w:color w:val="FF0000"/>
          <w:sz w:val="18"/>
          <w:szCs w:val="18"/>
        </w:rPr>
        <w:t xml:space="preserve"> </w:t>
      </w:r>
      <w:r w:rsidR="00770B0C" w:rsidRPr="00490759">
        <w:rPr>
          <w:rFonts w:ascii="Trebuchet MS" w:eastAsia="Times New Roman" w:hAnsi="Trebuchet MS" w:cs="Times New Roman"/>
          <w:b/>
          <w:bCs/>
          <w:iCs/>
          <w:color w:val="FF0000"/>
          <w:sz w:val="18"/>
          <w:szCs w:val="18"/>
        </w:rPr>
        <w:t>January 15, 2020</w:t>
      </w:r>
      <w:r w:rsidRPr="00490759">
        <w:rPr>
          <w:rFonts w:ascii="Trebuchet MS" w:eastAsia="Times New Roman" w:hAnsi="Trebuchet MS" w:cs="Times New Roman"/>
          <w:b/>
          <w:bCs/>
          <w:iCs/>
          <w:color w:val="FF0000"/>
          <w:sz w:val="18"/>
          <w:szCs w:val="18"/>
        </w:rPr>
        <w:t xml:space="preserve">. Please return completed applications to </w:t>
      </w:r>
      <w:hyperlink r:id="rId10" w:history="1">
        <w:r w:rsidR="00490759" w:rsidRPr="00490759">
          <w:rPr>
            <w:rStyle w:val="Hyperlink"/>
            <w:rFonts w:ascii="Trebuchet MS" w:eastAsia="Times New Roman" w:hAnsi="Trebuchet MS" w:cs="Times New Roman"/>
            <w:b/>
            <w:iCs/>
            <w:color w:val="FF0000"/>
            <w:sz w:val="18"/>
            <w:szCs w:val="18"/>
          </w:rPr>
          <w:t>gssw.cei@du.edu</w:t>
        </w:r>
      </w:hyperlink>
      <w:r w:rsidR="00490759" w:rsidRPr="00490759">
        <w:rPr>
          <w:rFonts w:ascii="Trebuchet MS" w:eastAsia="Times New Roman" w:hAnsi="Trebuchet MS" w:cs="Times New Roman"/>
          <w:b/>
          <w:iCs/>
          <w:color w:val="FF0000"/>
          <w:sz w:val="18"/>
          <w:szCs w:val="18"/>
        </w:rPr>
        <w:t xml:space="preserve"> </w:t>
      </w:r>
      <w:r w:rsidRPr="00490759">
        <w:rPr>
          <w:rFonts w:ascii="Trebuchet MS" w:eastAsia="Times New Roman" w:hAnsi="Trebuchet MS" w:cs="Times New Roman"/>
          <w:b/>
          <w:iCs/>
          <w:color w:val="FF0000"/>
          <w:sz w:val="18"/>
          <w:szCs w:val="18"/>
        </w:rPr>
        <w:t xml:space="preserve">by </w:t>
      </w:r>
      <w:r w:rsidR="00037EF7" w:rsidRPr="00490759">
        <w:rPr>
          <w:rFonts w:ascii="Trebuchet MS" w:eastAsia="Times New Roman" w:hAnsi="Trebuchet MS" w:cs="Times New Roman"/>
          <w:b/>
          <w:iCs/>
          <w:color w:val="FF0000"/>
          <w:sz w:val="18"/>
          <w:szCs w:val="18"/>
        </w:rPr>
        <w:t xml:space="preserve">close of business on that </w:t>
      </w:r>
      <w:r w:rsidRPr="00490759">
        <w:rPr>
          <w:rFonts w:ascii="Trebuchet MS" w:eastAsia="Times New Roman" w:hAnsi="Trebuchet MS" w:cs="Times New Roman"/>
          <w:b/>
          <w:iCs/>
          <w:color w:val="FF0000"/>
          <w:sz w:val="18"/>
          <w:szCs w:val="18"/>
        </w:rPr>
        <w:t>date.</w:t>
      </w:r>
      <w:r w:rsidR="00037EF7" w:rsidRPr="00490759">
        <w:rPr>
          <w:rFonts w:ascii="Trebuchet MS" w:eastAsia="Times New Roman" w:hAnsi="Trebuchet MS" w:cs="Times New Roman"/>
          <w:b/>
          <w:iCs/>
          <w:color w:val="FF0000"/>
          <w:sz w:val="18"/>
          <w:szCs w:val="18"/>
        </w:rPr>
        <w:t xml:space="preserve"> </w:t>
      </w:r>
    </w:p>
    <w:p w:rsidR="00556E85" w:rsidRPr="00770B0C" w:rsidRDefault="00556E85" w:rsidP="003F33F3">
      <w:pPr>
        <w:shd w:val="clear" w:color="auto" w:fill="FFFFFF"/>
        <w:spacing w:after="0" w:line="240" w:lineRule="auto"/>
        <w:rPr>
          <w:rFonts w:ascii="Trebuchet MS" w:eastAsia="Times New Roman" w:hAnsi="Trebuchet MS" w:cs="Times New Roman"/>
          <w:i/>
          <w:color w:val="222222"/>
          <w:sz w:val="18"/>
          <w:szCs w:val="18"/>
        </w:rPr>
      </w:pPr>
    </w:p>
    <w:p w:rsidR="00683BD4" w:rsidRPr="00D13491" w:rsidRDefault="00BA0252" w:rsidP="00683BD4">
      <w:pPr>
        <w:pStyle w:val="ListParagraph"/>
        <w:numPr>
          <w:ilvl w:val="0"/>
          <w:numId w:val="1"/>
        </w:numPr>
        <w:shd w:val="clear" w:color="auto" w:fill="FFFFFF" w:themeFill="background1"/>
        <w:spacing w:after="160" w:line="233" w:lineRule="atLeast"/>
        <w:rPr>
          <w:rFonts w:ascii="Trebuchet MS" w:eastAsia="Times New Roman" w:hAnsi="Trebuchet MS" w:cs="Times New Roman"/>
          <w:b/>
          <w:bCs/>
          <w:color w:val="222222"/>
          <w:sz w:val="18"/>
          <w:szCs w:val="18"/>
        </w:rPr>
      </w:pPr>
      <w:r w:rsidRPr="001A565F">
        <w:rPr>
          <w:rFonts w:ascii="Trebuchet MS" w:eastAsia="Times New Roman" w:hAnsi="Trebuchet MS" w:cs="Times New Roman"/>
          <w:b/>
          <w:bCs/>
          <w:i/>
          <w:color w:val="101E8E"/>
          <w:sz w:val="20"/>
          <w:szCs w:val="20"/>
        </w:rPr>
        <w:t>Jurisdiction and applicant: Who is applying for this opportunity?</w:t>
      </w:r>
      <w:r w:rsidR="00683BD4" w:rsidRPr="001A565F">
        <w:rPr>
          <w:rFonts w:ascii="Trebuchet MS" w:eastAsia="Times New Roman" w:hAnsi="Trebuchet MS" w:cs="Times New Roman"/>
          <w:b/>
          <w:bCs/>
          <w:color w:val="101E8E"/>
          <w:sz w:val="18"/>
          <w:szCs w:val="18"/>
        </w:rPr>
        <w:t xml:space="preserve"> </w:t>
      </w:r>
      <w:r w:rsidR="00683BD4" w:rsidRPr="00770B0C">
        <w:rPr>
          <w:rFonts w:ascii="Trebuchet MS" w:eastAsia="Times New Roman" w:hAnsi="Trebuchet MS" w:cs="Times New Roman"/>
          <w:bCs/>
          <w:i/>
          <w:color w:val="222222"/>
          <w:sz w:val="18"/>
          <w:szCs w:val="18"/>
        </w:rPr>
        <w:t>(</w:t>
      </w:r>
      <w:r w:rsidR="00683BD4" w:rsidRPr="00770B0C">
        <w:rPr>
          <w:rFonts w:ascii="Trebuchet MS" w:eastAsia="Times New Roman" w:hAnsi="Trebuchet MS" w:cs="Times New Roman"/>
          <w:i/>
          <w:iCs/>
          <w:color w:val="222222"/>
          <w:sz w:val="18"/>
          <w:szCs w:val="18"/>
        </w:rPr>
        <w:t>Please limit your response to 350 words or less</w:t>
      </w:r>
      <w:r w:rsidR="00D7625D" w:rsidRPr="00770B0C">
        <w:rPr>
          <w:rFonts w:ascii="Trebuchet MS" w:eastAsia="Times New Roman" w:hAnsi="Trebuchet MS" w:cs="Times New Roman"/>
          <w:i/>
          <w:iCs/>
          <w:color w:val="222222"/>
          <w:sz w:val="18"/>
          <w:szCs w:val="18"/>
        </w:rPr>
        <w:t>).</w:t>
      </w:r>
    </w:p>
    <w:p w:rsidR="00D13491" w:rsidRPr="00770B0C" w:rsidRDefault="00D13491" w:rsidP="00D13491">
      <w:pPr>
        <w:pStyle w:val="ListParagraph"/>
        <w:shd w:val="clear" w:color="auto" w:fill="FFFFFF" w:themeFill="background1"/>
        <w:spacing w:after="160" w:line="233" w:lineRule="atLeast"/>
        <w:ind w:left="360"/>
        <w:rPr>
          <w:rFonts w:ascii="Trebuchet MS" w:eastAsia="Times New Roman" w:hAnsi="Trebuchet MS" w:cs="Times New Roman"/>
          <w:b/>
          <w:bCs/>
          <w:color w:val="222222"/>
          <w:sz w:val="18"/>
          <w:szCs w:val="18"/>
        </w:rPr>
      </w:pPr>
    </w:p>
    <w:p w:rsidR="001A5082" w:rsidRPr="00770B0C" w:rsidRDefault="003F33F3" w:rsidP="00581BA1">
      <w:pPr>
        <w:pStyle w:val="ListParagraph"/>
        <w:numPr>
          <w:ilvl w:val="0"/>
          <w:numId w:val="3"/>
        </w:numPr>
        <w:shd w:val="clear" w:color="auto" w:fill="FFFFFF" w:themeFill="background1"/>
        <w:spacing w:after="160" w:line="233" w:lineRule="atLeast"/>
        <w:rPr>
          <w:rFonts w:ascii="Trebuchet MS" w:eastAsia="Times New Roman" w:hAnsi="Trebuchet MS" w:cs="Times New Roman"/>
          <w:i/>
          <w:iCs/>
          <w:color w:val="222222"/>
          <w:sz w:val="18"/>
          <w:szCs w:val="18"/>
        </w:rPr>
      </w:pPr>
      <w:r w:rsidRPr="00770B0C">
        <w:rPr>
          <w:rFonts w:ascii="Trebuchet MS" w:eastAsia="Times New Roman" w:hAnsi="Trebuchet MS" w:cs="Times New Roman"/>
          <w:color w:val="222222"/>
          <w:sz w:val="18"/>
          <w:szCs w:val="18"/>
        </w:rPr>
        <w:t>Please identify the applicant</w:t>
      </w:r>
      <w:r w:rsidR="00581BA1" w:rsidRPr="00770B0C">
        <w:rPr>
          <w:rFonts w:ascii="Trebuchet MS" w:eastAsia="Times New Roman" w:hAnsi="Trebuchet MS" w:cs="Times New Roman"/>
          <w:color w:val="222222"/>
          <w:sz w:val="18"/>
          <w:szCs w:val="18"/>
        </w:rPr>
        <w:t>/</w:t>
      </w:r>
      <w:r w:rsidRPr="00770B0C">
        <w:rPr>
          <w:rFonts w:ascii="Trebuchet MS" w:eastAsia="Times New Roman" w:hAnsi="Trebuchet MS" w:cs="Times New Roman"/>
          <w:color w:val="222222"/>
          <w:sz w:val="18"/>
          <w:szCs w:val="18"/>
        </w:rPr>
        <w:t xml:space="preserve">s for this </w:t>
      </w:r>
      <w:r w:rsidR="00130406" w:rsidRPr="00770B0C">
        <w:rPr>
          <w:rFonts w:ascii="Trebuchet MS" w:eastAsia="Times New Roman" w:hAnsi="Trebuchet MS" w:cs="Times New Roman"/>
          <w:color w:val="222222"/>
          <w:sz w:val="18"/>
          <w:szCs w:val="18"/>
        </w:rPr>
        <w:t>pilot</w:t>
      </w:r>
      <w:r w:rsidRPr="00770B0C">
        <w:rPr>
          <w:rFonts w:ascii="Trebuchet MS" w:eastAsia="Times New Roman" w:hAnsi="Trebuchet MS" w:cs="Times New Roman"/>
          <w:color w:val="222222"/>
          <w:sz w:val="18"/>
          <w:szCs w:val="18"/>
        </w:rPr>
        <w:t xml:space="preserve">. </w:t>
      </w:r>
    </w:p>
    <w:p w:rsidR="001A5082" w:rsidRPr="00770B0C" w:rsidRDefault="001A5082" w:rsidP="001A5082">
      <w:pPr>
        <w:pStyle w:val="ListParagraph"/>
        <w:shd w:val="clear" w:color="auto" w:fill="FFFFFF" w:themeFill="background1"/>
        <w:spacing w:after="160" w:line="233" w:lineRule="atLeast"/>
        <w:rPr>
          <w:rFonts w:ascii="Trebuchet MS" w:eastAsia="Times New Roman" w:hAnsi="Trebuchet MS" w:cs="Times New Roman"/>
          <w:i/>
          <w:iCs/>
          <w:color w:val="222222"/>
          <w:sz w:val="18"/>
          <w:szCs w:val="18"/>
        </w:rPr>
      </w:pPr>
    </w:p>
    <w:p w:rsidR="00037EF7" w:rsidRPr="00770B0C" w:rsidRDefault="00581BA1" w:rsidP="001A5082">
      <w:pPr>
        <w:pStyle w:val="ListParagraph"/>
        <w:shd w:val="clear" w:color="auto" w:fill="FFFFFF" w:themeFill="background1"/>
        <w:spacing w:after="160" w:line="233" w:lineRule="atLeast"/>
        <w:rPr>
          <w:rFonts w:ascii="Trebuchet MS" w:eastAsia="Times New Roman" w:hAnsi="Trebuchet MS" w:cs="Times New Roman"/>
          <w:i/>
          <w:color w:val="222222"/>
          <w:sz w:val="18"/>
          <w:szCs w:val="18"/>
        </w:rPr>
      </w:pPr>
      <w:r w:rsidRPr="00770B0C">
        <w:rPr>
          <w:rFonts w:ascii="Trebuchet MS" w:eastAsia="Times New Roman" w:hAnsi="Trebuchet MS" w:cs="Times New Roman"/>
          <w:i/>
          <w:color w:val="222222"/>
          <w:sz w:val="18"/>
          <w:szCs w:val="18"/>
        </w:rPr>
        <w:t xml:space="preserve">Applicants can include local jurisdictions (a county, city, or local agency/agencies serving a local jurisdiction), as well as Collaborative Management Programs (CMPs), SB-94 coordinators, probation managers and/or local human service departments. Multiple applicants can apply jointly, either serving together in one county or collaboratively applying as a region across multiple counties. Newly designated Regional Accountable Entities (RAEs), Community Mental Health Centers (CMHCs) and other providers, </w:t>
      </w:r>
      <w:bookmarkStart w:id="0" w:name="_GoBack"/>
      <w:bookmarkEnd w:id="0"/>
      <w:r w:rsidRPr="00770B0C">
        <w:rPr>
          <w:rFonts w:ascii="Trebuchet MS" w:eastAsia="Times New Roman" w:hAnsi="Trebuchet MS" w:cs="Times New Roman"/>
          <w:i/>
          <w:color w:val="222222"/>
          <w:sz w:val="18"/>
          <w:szCs w:val="18"/>
        </w:rPr>
        <w:t>including nonprofit organizations, may also apply.</w:t>
      </w:r>
    </w:p>
    <w:p w:rsidR="001A5082" w:rsidRPr="00770B0C" w:rsidRDefault="001A5082" w:rsidP="001A5082">
      <w:pPr>
        <w:pStyle w:val="ListParagraph"/>
        <w:shd w:val="clear" w:color="auto" w:fill="FFFFFF" w:themeFill="background1"/>
        <w:spacing w:after="160" w:line="233" w:lineRule="atLeast"/>
        <w:rPr>
          <w:rFonts w:ascii="Trebuchet MS" w:eastAsia="Times New Roman" w:hAnsi="Trebuchet MS" w:cs="Times New Roman"/>
          <w:i/>
          <w:iCs/>
          <w:color w:val="222222"/>
          <w:sz w:val="18"/>
          <w:szCs w:val="18"/>
        </w:rPr>
      </w:pPr>
    </w:p>
    <w:p w:rsidR="00037EF7" w:rsidRPr="00770B0C" w:rsidRDefault="00137E02" w:rsidP="00037EF7">
      <w:pPr>
        <w:pStyle w:val="ListParagraph"/>
        <w:numPr>
          <w:ilvl w:val="0"/>
          <w:numId w:val="3"/>
        </w:numPr>
        <w:shd w:val="clear" w:color="auto" w:fill="FFFFFF" w:themeFill="background1"/>
        <w:spacing w:after="160" w:line="233" w:lineRule="atLeast"/>
        <w:rPr>
          <w:rFonts w:ascii="Trebuchet MS" w:eastAsia="Times New Roman" w:hAnsi="Trebuchet MS" w:cs="Times New Roman"/>
          <w:i/>
          <w:iCs/>
          <w:color w:val="222222"/>
          <w:sz w:val="18"/>
          <w:szCs w:val="18"/>
        </w:rPr>
      </w:pPr>
      <w:r w:rsidRPr="00770B0C">
        <w:rPr>
          <w:rFonts w:ascii="Trebuchet MS" w:eastAsia="Times New Roman" w:hAnsi="Trebuchet MS" w:cs="Times New Roman"/>
          <w:color w:val="222222"/>
          <w:sz w:val="18"/>
          <w:szCs w:val="18"/>
        </w:rPr>
        <w:t xml:space="preserve">Please indicate what county or region of </w:t>
      </w:r>
      <w:r w:rsidR="00C82806" w:rsidRPr="00770B0C">
        <w:rPr>
          <w:rFonts w:ascii="Trebuchet MS" w:eastAsia="Times New Roman" w:hAnsi="Trebuchet MS" w:cs="Times New Roman"/>
          <w:color w:val="222222"/>
          <w:sz w:val="18"/>
          <w:szCs w:val="18"/>
        </w:rPr>
        <w:t>Colorado</w:t>
      </w:r>
      <w:r w:rsidRPr="00770B0C">
        <w:rPr>
          <w:rFonts w:ascii="Trebuchet MS" w:eastAsia="Times New Roman" w:hAnsi="Trebuchet MS" w:cs="Times New Roman"/>
          <w:color w:val="222222"/>
          <w:sz w:val="18"/>
          <w:szCs w:val="18"/>
        </w:rPr>
        <w:t xml:space="preserve"> this proposal originates from. </w:t>
      </w:r>
    </w:p>
    <w:p w:rsidR="00B44B8E" w:rsidRPr="001A565F" w:rsidRDefault="00C82806" w:rsidP="001A565F">
      <w:pPr>
        <w:pStyle w:val="ListParagraph"/>
        <w:numPr>
          <w:ilvl w:val="0"/>
          <w:numId w:val="3"/>
        </w:numPr>
        <w:shd w:val="clear" w:color="auto" w:fill="FFFFFF" w:themeFill="background1"/>
        <w:spacing w:after="160" w:line="233" w:lineRule="atLeast"/>
        <w:rPr>
          <w:rFonts w:ascii="Trebuchet MS" w:eastAsia="Times New Roman" w:hAnsi="Trebuchet MS" w:cs="Times New Roman"/>
          <w:i/>
          <w:iCs/>
          <w:color w:val="222222"/>
          <w:sz w:val="18"/>
          <w:szCs w:val="18"/>
        </w:rPr>
      </w:pPr>
      <w:r w:rsidRPr="00770B0C">
        <w:rPr>
          <w:rFonts w:ascii="Trebuchet MS" w:eastAsia="Times New Roman" w:hAnsi="Trebuchet MS" w:cs="Times New Roman"/>
          <w:color w:val="222222"/>
          <w:sz w:val="18"/>
          <w:szCs w:val="18"/>
        </w:rPr>
        <w:t xml:space="preserve">Please indicate a primary point of contact for the application, including a full name, title, phone, email and organizational affiliation. </w:t>
      </w:r>
    </w:p>
    <w:p w:rsidR="001A565F" w:rsidRPr="001A565F" w:rsidRDefault="001A565F" w:rsidP="001A565F">
      <w:pPr>
        <w:pStyle w:val="ListParagraph"/>
        <w:shd w:val="clear" w:color="auto" w:fill="FFFFFF" w:themeFill="background1"/>
        <w:spacing w:after="160" w:line="233" w:lineRule="atLeast"/>
        <w:rPr>
          <w:rFonts w:ascii="Trebuchet MS" w:eastAsia="Times New Roman" w:hAnsi="Trebuchet MS" w:cs="Times New Roman"/>
          <w:i/>
          <w:iCs/>
          <w:color w:val="222222"/>
          <w:sz w:val="18"/>
          <w:szCs w:val="18"/>
        </w:rPr>
      </w:pPr>
    </w:p>
    <w:p w:rsidR="00EB4130" w:rsidRPr="00D13491" w:rsidRDefault="00BA0252" w:rsidP="00B44B8E">
      <w:pPr>
        <w:pStyle w:val="ListParagraph"/>
        <w:numPr>
          <w:ilvl w:val="0"/>
          <w:numId w:val="1"/>
        </w:numPr>
        <w:shd w:val="clear" w:color="auto" w:fill="FFFFFF" w:themeFill="background1"/>
        <w:spacing w:after="160" w:line="233" w:lineRule="atLeast"/>
        <w:rPr>
          <w:rFonts w:ascii="Trebuchet MS" w:eastAsia="Times New Roman" w:hAnsi="Trebuchet MS" w:cs="Times New Roman"/>
          <w:b/>
          <w:bCs/>
          <w:color w:val="222222"/>
          <w:sz w:val="18"/>
          <w:szCs w:val="18"/>
        </w:rPr>
      </w:pPr>
      <w:r w:rsidRPr="001A565F">
        <w:rPr>
          <w:rFonts w:ascii="Trebuchet MS" w:eastAsia="Times New Roman" w:hAnsi="Trebuchet MS" w:cs="Times New Roman"/>
          <w:b/>
          <w:bCs/>
          <w:i/>
          <w:color w:val="101E8E"/>
          <w:sz w:val="20"/>
          <w:szCs w:val="20"/>
        </w:rPr>
        <w:t>Need for MST in your Community</w:t>
      </w:r>
      <w:r w:rsidR="00683BD4" w:rsidRPr="001A565F">
        <w:rPr>
          <w:rFonts w:ascii="Trebuchet MS" w:eastAsia="Times New Roman" w:hAnsi="Trebuchet MS" w:cs="Times New Roman"/>
          <w:b/>
          <w:i/>
          <w:iCs/>
          <w:color w:val="101E8E"/>
          <w:sz w:val="20"/>
          <w:szCs w:val="20"/>
        </w:rPr>
        <w:t>.</w:t>
      </w:r>
      <w:r w:rsidR="00B44B8E" w:rsidRPr="001A565F">
        <w:rPr>
          <w:rFonts w:ascii="Trebuchet MS" w:eastAsia="Times New Roman" w:hAnsi="Trebuchet MS" w:cs="Times New Roman"/>
          <w:i/>
          <w:iCs/>
          <w:color w:val="101E8E"/>
          <w:sz w:val="18"/>
          <w:szCs w:val="18"/>
        </w:rPr>
        <w:t xml:space="preserve"> </w:t>
      </w:r>
      <w:r w:rsidR="00B44B8E" w:rsidRPr="00770B0C">
        <w:rPr>
          <w:rFonts w:ascii="Trebuchet MS" w:eastAsia="Times New Roman" w:hAnsi="Trebuchet MS" w:cs="Times New Roman"/>
          <w:bCs/>
          <w:i/>
          <w:color w:val="222222"/>
          <w:sz w:val="18"/>
          <w:szCs w:val="18"/>
        </w:rPr>
        <w:t>(</w:t>
      </w:r>
      <w:r w:rsidR="00B44B8E" w:rsidRPr="00770B0C">
        <w:rPr>
          <w:rFonts w:ascii="Trebuchet MS" w:eastAsia="Times New Roman" w:hAnsi="Trebuchet MS" w:cs="Times New Roman"/>
          <w:i/>
          <w:iCs/>
          <w:color w:val="222222"/>
          <w:sz w:val="18"/>
          <w:szCs w:val="18"/>
        </w:rPr>
        <w:t>Please limit your response to 500 words or less</w:t>
      </w:r>
      <w:r w:rsidR="001A5082" w:rsidRPr="00770B0C">
        <w:rPr>
          <w:rFonts w:ascii="Trebuchet MS" w:eastAsia="Times New Roman" w:hAnsi="Trebuchet MS" w:cs="Times New Roman"/>
          <w:i/>
          <w:iCs/>
          <w:color w:val="222222"/>
          <w:sz w:val="18"/>
          <w:szCs w:val="18"/>
        </w:rPr>
        <w:t>, not including any attached data</w:t>
      </w:r>
      <w:r w:rsidR="00B44B8E" w:rsidRPr="00770B0C">
        <w:rPr>
          <w:rFonts w:ascii="Trebuchet MS" w:eastAsia="Times New Roman" w:hAnsi="Trebuchet MS" w:cs="Times New Roman"/>
          <w:i/>
          <w:iCs/>
          <w:color w:val="222222"/>
          <w:sz w:val="18"/>
          <w:szCs w:val="18"/>
        </w:rPr>
        <w:t>).</w:t>
      </w:r>
    </w:p>
    <w:p w:rsidR="00D13491" w:rsidRPr="00770B0C" w:rsidRDefault="00D13491" w:rsidP="00D13491">
      <w:pPr>
        <w:pStyle w:val="ListParagraph"/>
        <w:shd w:val="clear" w:color="auto" w:fill="FFFFFF" w:themeFill="background1"/>
        <w:spacing w:after="160" w:line="233" w:lineRule="atLeast"/>
        <w:ind w:left="360"/>
        <w:rPr>
          <w:rFonts w:ascii="Trebuchet MS" w:eastAsia="Times New Roman" w:hAnsi="Trebuchet MS" w:cs="Times New Roman"/>
          <w:b/>
          <w:bCs/>
          <w:color w:val="222222"/>
          <w:sz w:val="18"/>
          <w:szCs w:val="18"/>
        </w:rPr>
      </w:pPr>
    </w:p>
    <w:p w:rsidR="004541A6" w:rsidRPr="00770B0C" w:rsidRDefault="00037EF7" w:rsidP="004541A6">
      <w:pPr>
        <w:pStyle w:val="ListParagraph"/>
        <w:numPr>
          <w:ilvl w:val="0"/>
          <w:numId w:val="4"/>
        </w:numPr>
        <w:shd w:val="clear" w:color="auto" w:fill="FFFFFF" w:themeFill="background1"/>
        <w:spacing w:after="160" w:line="233" w:lineRule="atLeast"/>
        <w:rPr>
          <w:rFonts w:ascii="Trebuchet MS" w:eastAsia="Times New Roman" w:hAnsi="Trebuchet MS" w:cs="Times New Roman"/>
          <w:i/>
          <w:iCs/>
          <w:color w:val="222222"/>
          <w:sz w:val="18"/>
          <w:szCs w:val="18"/>
        </w:rPr>
      </w:pPr>
      <w:r w:rsidRPr="00770B0C">
        <w:rPr>
          <w:rFonts w:ascii="Trebuchet MS" w:eastAsia="Times New Roman" w:hAnsi="Trebuchet MS" w:cs="Times New Roman"/>
          <w:color w:val="222222"/>
          <w:sz w:val="18"/>
          <w:szCs w:val="18"/>
        </w:rPr>
        <w:t>Summarize your interest</w:t>
      </w:r>
      <w:r w:rsidR="002C4F75" w:rsidRPr="00770B0C">
        <w:rPr>
          <w:rFonts w:ascii="Trebuchet MS" w:eastAsia="Times New Roman" w:hAnsi="Trebuchet MS" w:cs="Times New Roman"/>
          <w:color w:val="222222"/>
          <w:sz w:val="18"/>
          <w:szCs w:val="18"/>
        </w:rPr>
        <w:t xml:space="preserve"> </w:t>
      </w:r>
      <w:r w:rsidRPr="00770B0C">
        <w:rPr>
          <w:rFonts w:ascii="Trebuchet MS" w:eastAsia="Times New Roman" w:hAnsi="Trebuchet MS" w:cs="Times New Roman"/>
          <w:color w:val="222222"/>
          <w:sz w:val="18"/>
          <w:szCs w:val="18"/>
        </w:rPr>
        <w:t xml:space="preserve">in </w:t>
      </w:r>
      <w:r w:rsidR="002C4F75" w:rsidRPr="00770B0C">
        <w:rPr>
          <w:rFonts w:ascii="Trebuchet MS" w:eastAsia="Times New Roman" w:hAnsi="Trebuchet MS" w:cs="Times New Roman"/>
          <w:color w:val="222222"/>
          <w:sz w:val="18"/>
          <w:szCs w:val="18"/>
        </w:rPr>
        <w:t>bring</w:t>
      </w:r>
      <w:r w:rsidRPr="00770B0C">
        <w:rPr>
          <w:rFonts w:ascii="Trebuchet MS" w:eastAsia="Times New Roman" w:hAnsi="Trebuchet MS" w:cs="Times New Roman"/>
          <w:color w:val="222222"/>
          <w:sz w:val="18"/>
          <w:szCs w:val="18"/>
        </w:rPr>
        <w:t>ing</w:t>
      </w:r>
      <w:r w:rsidR="002C4F75" w:rsidRPr="00770B0C">
        <w:rPr>
          <w:rFonts w:ascii="Trebuchet MS" w:eastAsia="Times New Roman" w:hAnsi="Trebuchet MS" w:cs="Times New Roman"/>
          <w:color w:val="222222"/>
          <w:sz w:val="18"/>
          <w:szCs w:val="18"/>
        </w:rPr>
        <w:t xml:space="preserve"> Multi-Systemic Therapy (MST) to your community. </w:t>
      </w:r>
    </w:p>
    <w:p w:rsidR="00037EF7" w:rsidRPr="00770B0C" w:rsidRDefault="00E73F84" w:rsidP="00037EF7">
      <w:pPr>
        <w:pStyle w:val="ListParagraph"/>
        <w:numPr>
          <w:ilvl w:val="0"/>
          <w:numId w:val="4"/>
        </w:numPr>
        <w:shd w:val="clear" w:color="auto" w:fill="FFFFFF" w:themeFill="background1"/>
        <w:spacing w:after="160" w:line="233" w:lineRule="atLeast"/>
        <w:rPr>
          <w:rFonts w:ascii="Trebuchet MS" w:eastAsia="Times New Roman" w:hAnsi="Trebuchet MS" w:cs="Times New Roman"/>
          <w:i/>
          <w:iCs/>
          <w:color w:val="222222"/>
          <w:sz w:val="18"/>
          <w:szCs w:val="18"/>
        </w:rPr>
      </w:pPr>
      <w:r w:rsidRPr="00770B0C">
        <w:rPr>
          <w:rFonts w:ascii="Trebuchet MS" w:eastAsia="Times New Roman" w:hAnsi="Trebuchet MS" w:cs="Times New Roman"/>
          <w:color w:val="222222"/>
          <w:sz w:val="18"/>
          <w:szCs w:val="18"/>
        </w:rPr>
        <w:t>How would MST fit within your community’s current service array?</w:t>
      </w:r>
      <w:r w:rsidR="002C4F75" w:rsidRPr="00770B0C">
        <w:rPr>
          <w:rFonts w:ascii="Trebuchet MS" w:eastAsia="Times New Roman" w:hAnsi="Trebuchet MS" w:cs="Times New Roman"/>
          <w:color w:val="222222"/>
          <w:sz w:val="18"/>
          <w:szCs w:val="18"/>
        </w:rPr>
        <w:t xml:space="preserve"> </w:t>
      </w:r>
    </w:p>
    <w:p w:rsidR="001A5082" w:rsidRPr="00770B0C" w:rsidRDefault="001A5082" w:rsidP="00037EF7">
      <w:pPr>
        <w:pStyle w:val="ListParagraph"/>
        <w:shd w:val="clear" w:color="auto" w:fill="FFFFFF" w:themeFill="background1"/>
        <w:spacing w:after="160" w:line="233" w:lineRule="atLeast"/>
        <w:rPr>
          <w:rFonts w:ascii="Trebuchet MS" w:eastAsia="Times New Roman" w:hAnsi="Trebuchet MS" w:cs="Times New Roman"/>
          <w:i/>
          <w:color w:val="222222"/>
          <w:sz w:val="18"/>
          <w:szCs w:val="18"/>
        </w:rPr>
      </w:pPr>
    </w:p>
    <w:p w:rsidR="00037EF7" w:rsidRPr="00770B0C" w:rsidRDefault="0008575D" w:rsidP="00037EF7">
      <w:pPr>
        <w:pStyle w:val="ListParagraph"/>
        <w:shd w:val="clear" w:color="auto" w:fill="FFFFFF" w:themeFill="background1"/>
        <w:spacing w:after="160" w:line="233" w:lineRule="atLeast"/>
        <w:rPr>
          <w:rFonts w:ascii="Trebuchet MS" w:eastAsia="Times New Roman" w:hAnsi="Trebuchet MS" w:cs="Times New Roman"/>
          <w:iCs/>
          <w:color w:val="222222"/>
          <w:sz w:val="18"/>
          <w:szCs w:val="18"/>
        </w:rPr>
      </w:pPr>
      <w:r w:rsidRPr="00770B0C">
        <w:rPr>
          <w:rFonts w:ascii="Trebuchet MS" w:eastAsia="Times New Roman" w:hAnsi="Trebuchet MS" w:cs="Times New Roman"/>
          <w:i/>
          <w:color w:val="222222"/>
          <w:sz w:val="18"/>
          <w:szCs w:val="18"/>
        </w:rPr>
        <w:t xml:space="preserve">Where </w:t>
      </w:r>
      <w:r w:rsidR="00264734" w:rsidRPr="00770B0C">
        <w:rPr>
          <w:rFonts w:ascii="Trebuchet MS" w:eastAsia="Times New Roman" w:hAnsi="Trebuchet MS" w:cs="Times New Roman"/>
          <w:i/>
          <w:color w:val="222222"/>
          <w:sz w:val="18"/>
          <w:szCs w:val="18"/>
        </w:rPr>
        <w:t>feasible</w:t>
      </w:r>
      <w:r w:rsidRPr="00770B0C">
        <w:rPr>
          <w:rFonts w:ascii="Trebuchet MS" w:eastAsia="Times New Roman" w:hAnsi="Trebuchet MS" w:cs="Times New Roman"/>
          <w:i/>
          <w:color w:val="222222"/>
          <w:sz w:val="18"/>
          <w:szCs w:val="18"/>
        </w:rPr>
        <w:t>, supplement your response to this question with available data.</w:t>
      </w:r>
      <w:r w:rsidR="00C82806" w:rsidRPr="00770B0C">
        <w:rPr>
          <w:rFonts w:ascii="Trebuchet MS" w:eastAsia="Times New Roman" w:hAnsi="Trebuchet MS" w:cs="Times New Roman"/>
          <w:i/>
          <w:color w:val="222222"/>
          <w:sz w:val="18"/>
          <w:szCs w:val="18"/>
        </w:rPr>
        <w:t xml:space="preserve"> Please note </w:t>
      </w:r>
      <w:r w:rsidR="00264734" w:rsidRPr="00770B0C">
        <w:rPr>
          <w:rFonts w:ascii="Trebuchet MS" w:eastAsia="Times New Roman" w:hAnsi="Trebuchet MS" w:cs="Times New Roman"/>
          <w:i/>
          <w:color w:val="222222"/>
          <w:sz w:val="18"/>
          <w:szCs w:val="18"/>
        </w:rPr>
        <w:t>a</w:t>
      </w:r>
      <w:r w:rsidR="1B9923D6" w:rsidRPr="00770B0C">
        <w:rPr>
          <w:rFonts w:ascii="Trebuchet MS" w:eastAsia="Times New Roman" w:hAnsi="Trebuchet MS" w:cs="Times New Roman"/>
          <w:i/>
          <w:color w:val="222222"/>
          <w:sz w:val="18"/>
          <w:szCs w:val="18"/>
        </w:rPr>
        <w:t>n attached</w:t>
      </w:r>
      <w:r w:rsidR="00264734" w:rsidRPr="00770B0C">
        <w:rPr>
          <w:rFonts w:ascii="Trebuchet MS" w:eastAsia="Times New Roman" w:hAnsi="Trebuchet MS" w:cs="Times New Roman"/>
          <w:i/>
          <w:color w:val="222222"/>
          <w:sz w:val="18"/>
          <w:szCs w:val="18"/>
        </w:rPr>
        <w:t xml:space="preserve"> background document </w:t>
      </w:r>
      <w:r w:rsidR="00C82806" w:rsidRPr="00770B0C">
        <w:rPr>
          <w:rFonts w:ascii="Trebuchet MS" w:eastAsia="Times New Roman" w:hAnsi="Trebuchet MS" w:cs="Times New Roman"/>
          <w:i/>
          <w:color w:val="222222"/>
          <w:sz w:val="18"/>
          <w:szCs w:val="18"/>
        </w:rPr>
        <w:t>provides more informatio</w:t>
      </w:r>
      <w:r w:rsidR="1CC6F180" w:rsidRPr="00770B0C">
        <w:rPr>
          <w:rFonts w:ascii="Trebuchet MS" w:eastAsia="Times New Roman" w:hAnsi="Trebuchet MS" w:cs="Times New Roman"/>
          <w:i/>
          <w:color w:val="222222"/>
          <w:sz w:val="18"/>
          <w:szCs w:val="18"/>
        </w:rPr>
        <w:t>n</w:t>
      </w:r>
      <w:r w:rsidR="00C82806" w:rsidRPr="00770B0C">
        <w:rPr>
          <w:rFonts w:ascii="Trebuchet MS" w:eastAsia="Times New Roman" w:hAnsi="Trebuchet MS" w:cs="Times New Roman"/>
          <w:i/>
          <w:color w:val="222222"/>
          <w:sz w:val="18"/>
          <w:szCs w:val="18"/>
        </w:rPr>
        <w:t xml:space="preserve"> regarding MST.</w:t>
      </w:r>
      <w:r w:rsidR="00C82806" w:rsidRPr="00770B0C">
        <w:rPr>
          <w:rFonts w:ascii="Trebuchet MS" w:eastAsia="Times New Roman" w:hAnsi="Trebuchet MS" w:cs="Times New Roman"/>
          <w:color w:val="222222"/>
          <w:sz w:val="18"/>
          <w:szCs w:val="18"/>
        </w:rPr>
        <w:t xml:space="preserve"> </w:t>
      </w:r>
    </w:p>
    <w:p w:rsidR="00EB4130" w:rsidRPr="001A565F" w:rsidRDefault="00EB4130" w:rsidP="00037EF7">
      <w:pPr>
        <w:pStyle w:val="ListParagraph"/>
        <w:shd w:val="clear" w:color="auto" w:fill="FFFFFF" w:themeFill="background1"/>
        <w:spacing w:after="160" w:line="233" w:lineRule="atLeast"/>
        <w:rPr>
          <w:rFonts w:ascii="Trebuchet MS" w:eastAsia="Times New Roman" w:hAnsi="Trebuchet MS" w:cs="Times New Roman"/>
          <w:i/>
          <w:iCs/>
          <w:color w:val="101E8E"/>
          <w:sz w:val="18"/>
          <w:szCs w:val="18"/>
        </w:rPr>
      </w:pPr>
    </w:p>
    <w:p w:rsidR="00EB4130" w:rsidRPr="00770B0C" w:rsidRDefault="00BA0252">
      <w:pPr>
        <w:pStyle w:val="ListParagraph"/>
        <w:numPr>
          <w:ilvl w:val="0"/>
          <w:numId w:val="1"/>
        </w:numPr>
        <w:shd w:val="clear" w:color="auto" w:fill="FFFFFF" w:themeFill="background1"/>
        <w:spacing w:after="160" w:line="233" w:lineRule="atLeast"/>
        <w:rPr>
          <w:rFonts w:ascii="Trebuchet MS" w:eastAsia="Times New Roman" w:hAnsi="Trebuchet MS" w:cs="Times New Roman"/>
          <w:color w:val="222222"/>
          <w:sz w:val="18"/>
          <w:szCs w:val="18"/>
        </w:rPr>
      </w:pPr>
      <w:r w:rsidRPr="001A565F">
        <w:rPr>
          <w:rFonts w:ascii="Trebuchet MS" w:eastAsia="Times New Roman" w:hAnsi="Trebuchet MS" w:cs="Times New Roman"/>
          <w:b/>
          <w:bCs/>
          <w:i/>
          <w:color w:val="101E8E"/>
          <w:sz w:val="20"/>
          <w:szCs w:val="20"/>
        </w:rPr>
        <w:t>Preliminary Designated Provider</w:t>
      </w:r>
      <w:r w:rsidR="00D7625D" w:rsidRPr="001A565F">
        <w:rPr>
          <w:rFonts w:ascii="Trebuchet MS" w:eastAsia="Times New Roman" w:hAnsi="Trebuchet MS" w:cs="Times New Roman"/>
          <w:bCs/>
          <w:i/>
          <w:color w:val="101E8E"/>
          <w:sz w:val="20"/>
          <w:szCs w:val="20"/>
        </w:rPr>
        <w:t>.</w:t>
      </w:r>
      <w:r w:rsidR="001A5082" w:rsidRPr="001A565F">
        <w:rPr>
          <w:rFonts w:ascii="Trebuchet MS" w:eastAsia="Times New Roman" w:hAnsi="Trebuchet MS" w:cs="Times New Roman"/>
          <w:bCs/>
          <w:i/>
          <w:color w:val="101E8E"/>
          <w:sz w:val="18"/>
          <w:szCs w:val="18"/>
        </w:rPr>
        <w:t xml:space="preserve"> </w:t>
      </w:r>
      <w:r w:rsidR="001A5082" w:rsidRPr="00770B0C">
        <w:rPr>
          <w:rFonts w:ascii="Trebuchet MS" w:eastAsia="Times New Roman" w:hAnsi="Trebuchet MS" w:cs="Times New Roman"/>
          <w:bCs/>
          <w:i/>
          <w:color w:val="222222"/>
          <w:sz w:val="18"/>
          <w:szCs w:val="18"/>
        </w:rPr>
        <w:t>(</w:t>
      </w:r>
      <w:r w:rsidR="001A5082" w:rsidRPr="00770B0C">
        <w:rPr>
          <w:rFonts w:ascii="Trebuchet MS" w:eastAsia="Times New Roman" w:hAnsi="Trebuchet MS" w:cs="Times New Roman"/>
          <w:i/>
          <w:iCs/>
          <w:color w:val="222222"/>
          <w:sz w:val="18"/>
          <w:szCs w:val="18"/>
        </w:rPr>
        <w:t>Please limit your response to 350 words or less).</w:t>
      </w:r>
    </w:p>
    <w:p w:rsidR="00037EF7" w:rsidRPr="00770B0C" w:rsidRDefault="00E73F84">
      <w:pPr>
        <w:shd w:val="clear" w:color="auto" w:fill="FFFFFF" w:themeFill="background1"/>
        <w:spacing w:after="160" w:line="233" w:lineRule="atLeast"/>
        <w:rPr>
          <w:rFonts w:ascii="Trebuchet MS" w:eastAsia="Times New Roman" w:hAnsi="Trebuchet MS" w:cs="Times New Roman"/>
          <w:color w:val="222222"/>
          <w:sz w:val="18"/>
          <w:szCs w:val="18"/>
        </w:rPr>
      </w:pPr>
      <w:r w:rsidRPr="00770B0C">
        <w:rPr>
          <w:rFonts w:ascii="Trebuchet MS" w:eastAsia="Times New Roman" w:hAnsi="Trebuchet MS" w:cs="Times New Roman"/>
          <w:color w:val="222222"/>
          <w:sz w:val="18"/>
          <w:szCs w:val="18"/>
        </w:rPr>
        <w:t xml:space="preserve">MST is typically delivered by a designated community-based mental health agency. </w:t>
      </w:r>
    </w:p>
    <w:p w:rsidR="0098114D" w:rsidRPr="00770B0C" w:rsidRDefault="008C1FC9" w:rsidP="00B44B8E">
      <w:pPr>
        <w:pStyle w:val="ListParagraph"/>
        <w:numPr>
          <w:ilvl w:val="0"/>
          <w:numId w:val="11"/>
        </w:numPr>
        <w:shd w:val="clear" w:color="auto" w:fill="FFFFFF" w:themeFill="background1"/>
        <w:spacing w:after="160" w:line="233" w:lineRule="atLeast"/>
        <w:rPr>
          <w:rFonts w:ascii="Trebuchet MS" w:eastAsia="Times New Roman" w:hAnsi="Trebuchet MS" w:cs="Times New Roman"/>
          <w:b/>
          <w:iCs/>
          <w:color w:val="222222"/>
          <w:sz w:val="18"/>
          <w:szCs w:val="18"/>
        </w:rPr>
      </w:pPr>
      <w:r w:rsidRPr="00770B0C">
        <w:rPr>
          <w:rFonts w:ascii="Trebuchet MS" w:eastAsia="Times New Roman" w:hAnsi="Trebuchet MS" w:cs="Times New Roman"/>
          <w:color w:val="222222"/>
          <w:sz w:val="18"/>
          <w:szCs w:val="18"/>
        </w:rPr>
        <w:lastRenderedPageBreak/>
        <w:t xml:space="preserve">Please </w:t>
      </w:r>
      <w:r w:rsidR="004541A6" w:rsidRPr="00770B0C">
        <w:rPr>
          <w:rFonts w:ascii="Trebuchet MS" w:eastAsia="Times New Roman" w:hAnsi="Trebuchet MS" w:cs="Times New Roman"/>
          <w:color w:val="222222"/>
          <w:sz w:val="18"/>
          <w:szCs w:val="18"/>
        </w:rPr>
        <w:t>indicate the potential</w:t>
      </w:r>
      <w:r w:rsidR="007B6596" w:rsidRPr="00770B0C">
        <w:rPr>
          <w:rFonts w:ascii="Trebuchet MS" w:eastAsia="Times New Roman" w:hAnsi="Trebuchet MS" w:cs="Times New Roman"/>
          <w:color w:val="222222"/>
          <w:sz w:val="18"/>
          <w:szCs w:val="18"/>
        </w:rPr>
        <w:t xml:space="preserve"> host provider for </w:t>
      </w:r>
      <w:r w:rsidR="00E73F84" w:rsidRPr="00770B0C">
        <w:rPr>
          <w:rFonts w:ascii="Trebuchet MS" w:eastAsia="Times New Roman" w:hAnsi="Trebuchet MS" w:cs="Times New Roman"/>
          <w:color w:val="222222"/>
          <w:sz w:val="18"/>
          <w:szCs w:val="18"/>
        </w:rPr>
        <w:t xml:space="preserve">the </w:t>
      </w:r>
      <w:r w:rsidR="007B6596" w:rsidRPr="00770B0C">
        <w:rPr>
          <w:rFonts w:ascii="Trebuchet MS" w:eastAsia="Times New Roman" w:hAnsi="Trebuchet MS" w:cs="Times New Roman"/>
          <w:color w:val="222222"/>
          <w:sz w:val="18"/>
          <w:szCs w:val="18"/>
        </w:rPr>
        <w:t>MST team</w:t>
      </w:r>
      <w:r w:rsidR="00733924" w:rsidRPr="00770B0C">
        <w:rPr>
          <w:rFonts w:ascii="Trebuchet MS" w:eastAsia="Times New Roman" w:hAnsi="Trebuchet MS" w:cs="Times New Roman"/>
          <w:color w:val="222222"/>
          <w:sz w:val="18"/>
          <w:szCs w:val="18"/>
        </w:rPr>
        <w:t>, and their level of interest in participating in this pilot</w:t>
      </w:r>
      <w:r w:rsidR="007B6596" w:rsidRPr="00770B0C">
        <w:rPr>
          <w:rFonts w:ascii="Trebuchet MS" w:eastAsia="Times New Roman" w:hAnsi="Trebuchet MS" w:cs="Times New Roman"/>
          <w:color w:val="222222"/>
          <w:sz w:val="18"/>
          <w:szCs w:val="18"/>
        </w:rPr>
        <w:t>.</w:t>
      </w:r>
    </w:p>
    <w:p w:rsidR="001A5082" w:rsidRPr="00770B0C" w:rsidRDefault="001A5082" w:rsidP="001A5082">
      <w:pPr>
        <w:pStyle w:val="ListParagraph"/>
        <w:shd w:val="clear" w:color="auto" w:fill="FFFFFF" w:themeFill="background1"/>
        <w:spacing w:after="160" w:line="233" w:lineRule="atLeast"/>
        <w:rPr>
          <w:rFonts w:ascii="Trebuchet MS" w:eastAsia="Times New Roman" w:hAnsi="Trebuchet MS" w:cs="Times New Roman"/>
          <w:b/>
          <w:iCs/>
          <w:color w:val="222222"/>
          <w:sz w:val="18"/>
          <w:szCs w:val="18"/>
        </w:rPr>
      </w:pPr>
    </w:p>
    <w:p w:rsidR="0098114D" w:rsidRPr="00770B0C" w:rsidRDefault="007B6596" w:rsidP="00B44B8E">
      <w:pPr>
        <w:pStyle w:val="ListParagraph"/>
        <w:shd w:val="clear" w:color="auto" w:fill="FFFFFF" w:themeFill="background1"/>
        <w:spacing w:after="160" w:line="233" w:lineRule="atLeast"/>
        <w:rPr>
          <w:rFonts w:ascii="Trebuchet MS" w:eastAsia="Times New Roman" w:hAnsi="Trebuchet MS" w:cs="Times New Roman"/>
          <w:i/>
          <w:color w:val="222222"/>
          <w:sz w:val="18"/>
          <w:szCs w:val="18"/>
        </w:rPr>
      </w:pPr>
      <w:r w:rsidRPr="00770B0C">
        <w:rPr>
          <w:rFonts w:ascii="Trebuchet MS" w:eastAsia="Times New Roman" w:hAnsi="Trebuchet MS" w:cs="Times New Roman"/>
          <w:i/>
          <w:color w:val="222222"/>
          <w:sz w:val="18"/>
          <w:szCs w:val="18"/>
        </w:rPr>
        <w:t xml:space="preserve">Note that this designation is not final and could </w:t>
      </w:r>
      <w:r w:rsidR="00263603" w:rsidRPr="00770B0C">
        <w:rPr>
          <w:rFonts w:ascii="Trebuchet MS" w:eastAsia="Times New Roman" w:hAnsi="Trebuchet MS" w:cs="Times New Roman"/>
          <w:i/>
          <w:color w:val="222222"/>
          <w:sz w:val="18"/>
          <w:szCs w:val="18"/>
        </w:rPr>
        <w:t>later</w:t>
      </w:r>
      <w:r w:rsidRPr="00770B0C">
        <w:rPr>
          <w:rFonts w:ascii="Trebuchet MS" w:eastAsia="Times New Roman" w:hAnsi="Trebuchet MS" w:cs="Times New Roman"/>
          <w:i/>
          <w:color w:val="222222"/>
          <w:sz w:val="18"/>
          <w:szCs w:val="18"/>
        </w:rPr>
        <w:t xml:space="preserve"> change.</w:t>
      </w:r>
      <w:r w:rsidR="00154F5A" w:rsidRPr="00770B0C">
        <w:rPr>
          <w:rFonts w:ascii="Trebuchet MS" w:eastAsia="Times New Roman" w:hAnsi="Trebuchet MS" w:cs="Times New Roman"/>
          <w:i/>
          <w:color w:val="222222"/>
          <w:sz w:val="18"/>
          <w:szCs w:val="18"/>
        </w:rPr>
        <w:t xml:space="preserve"> </w:t>
      </w:r>
    </w:p>
    <w:p w:rsidR="001A5082" w:rsidRPr="00770B0C" w:rsidRDefault="001A5082" w:rsidP="00B44B8E">
      <w:pPr>
        <w:pStyle w:val="ListParagraph"/>
        <w:shd w:val="clear" w:color="auto" w:fill="FFFFFF" w:themeFill="background1"/>
        <w:spacing w:after="160" w:line="233" w:lineRule="atLeast"/>
        <w:rPr>
          <w:rFonts w:ascii="Trebuchet MS" w:eastAsia="Times New Roman" w:hAnsi="Trebuchet MS" w:cs="Times New Roman"/>
          <w:i/>
          <w:color w:val="222222"/>
          <w:sz w:val="18"/>
          <w:szCs w:val="18"/>
        </w:rPr>
      </w:pPr>
    </w:p>
    <w:p w:rsidR="00B06C0F" w:rsidRDefault="004541A6" w:rsidP="001A565F">
      <w:pPr>
        <w:pStyle w:val="ListParagraph"/>
        <w:numPr>
          <w:ilvl w:val="0"/>
          <w:numId w:val="11"/>
        </w:numPr>
        <w:shd w:val="clear" w:color="auto" w:fill="FFFFFF" w:themeFill="background1"/>
        <w:spacing w:after="160" w:line="233" w:lineRule="atLeast"/>
        <w:rPr>
          <w:rFonts w:ascii="Trebuchet MS" w:eastAsia="Times New Roman" w:hAnsi="Trebuchet MS" w:cs="Times New Roman"/>
          <w:color w:val="222222"/>
          <w:sz w:val="18"/>
          <w:szCs w:val="18"/>
        </w:rPr>
      </w:pPr>
      <w:r w:rsidRPr="00770B0C">
        <w:rPr>
          <w:rFonts w:ascii="Trebuchet MS" w:eastAsia="Times New Roman" w:hAnsi="Trebuchet MS" w:cs="Times New Roman"/>
          <w:color w:val="222222"/>
          <w:sz w:val="18"/>
          <w:szCs w:val="18"/>
        </w:rPr>
        <w:t>Please provide a contact name and information</w:t>
      </w:r>
      <w:r w:rsidR="004E0221" w:rsidRPr="00770B0C">
        <w:rPr>
          <w:rFonts w:ascii="Trebuchet MS" w:eastAsia="Times New Roman" w:hAnsi="Trebuchet MS" w:cs="Times New Roman"/>
          <w:color w:val="222222"/>
          <w:sz w:val="18"/>
          <w:szCs w:val="18"/>
        </w:rPr>
        <w:t xml:space="preserve"> (phone, email)</w:t>
      </w:r>
      <w:r w:rsidRPr="00770B0C">
        <w:rPr>
          <w:rFonts w:ascii="Trebuchet MS" w:eastAsia="Times New Roman" w:hAnsi="Trebuchet MS" w:cs="Times New Roman"/>
          <w:color w:val="222222"/>
          <w:sz w:val="18"/>
          <w:szCs w:val="18"/>
        </w:rPr>
        <w:t xml:space="preserve"> so that we can do an initial feasibility assessment to ensure the agency has the infrastructure needed to support MST implementation.</w:t>
      </w:r>
    </w:p>
    <w:p w:rsidR="001A565F" w:rsidRPr="001A565F" w:rsidRDefault="001A565F" w:rsidP="001A565F">
      <w:pPr>
        <w:pStyle w:val="ListParagraph"/>
        <w:shd w:val="clear" w:color="auto" w:fill="FFFFFF" w:themeFill="background1"/>
        <w:spacing w:after="160" w:line="233" w:lineRule="atLeast"/>
        <w:rPr>
          <w:rFonts w:ascii="Trebuchet MS" w:eastAsia="Times New Roman" w:hAnsi="Trebuchet MS" w:cs="Times New Roman"/>
          <w:color w:val="222222"/>
          <w:sz w:val="18"/>
          <w:szCs w:val="18"/>
        </w:rPr>
      </w:pPr>
    </w:p>
    <w:p w:rsidR="00EB4130" w:rsidRPr="00770B0C" w:rsidRDefault="00BA0252" w:rsidP="001A5082">
      <w:pPr>
        <w:pStyle w:val="ListParagraph"/>
        <w:numPr>
          <w:ilvl w:val="0"/>
          <w:numId w:val="1"/>
        </w:numPr>
        <w:shd w:val="clear" w:color="auto" w:fill="FFFFFF" w:themeFill="background1"/>
        <w:spacing w:after="160" w:line="233" w:lineRule="atLeast"/>
        <w:rPr>
          <w:rFonts w:ascii="Trebuchet MS" w:eastAsia="Times New Roman" w:hAnsi="Trebuchet MS" w:cs="Times New Roman"/>
          <w:b/>
          <w:bCs/>
          <w:color w:val="222222"/>
          <w:sz w:val="18"/>
          <w:szCs w:val="18"/>
        </w:rPr>
      </w:pPr>
      <w:r w:rsidRPr="001A565F">
        <w:rPr>
          <w:rFonts w:ascii="Trebuchet MS" w:eastAsia="Times New Roman" w:hAnsi="Trebuchet MS" w:cs="Times New Roman"/>
          <w:b/>
          <w:bCs/>
          <w:i/>
          <w:color w:val="101E8E"/>
          <w:sz w:val="20"/>
          <w:szCs w:val="20"/>
        </w:rPr>
        <w:t>Proposed Target Population for MST Pilot.</w:t>
      </w:r>
      <w:r w:rsidRPr="001A565F">
        <w:rPr>
          <w:rFonts w:ascii="Trebuchet MS" w:eastAsia="Times New Roman" w:hAnsi="Trebuchet MS" w:cs="Times New Roman"/>
          <w:b/>
          <w:bCs/>
          <w:color w:val="101E8E"/>
          <w:sz w:val="18"/>
          <w:szCs w:val="18"/>
        </w:rPr>
        <w:t xml:space="preserve"> </w:t>
      </w:r>
      <w:r w:rsidR="001A5082" w:rsidRPr="00770B0C">
        <w:rPr>
          <w:rFonts w:ascii="Trebuchet MS" w:eastAsia="Times New Roman" w:hAnsi="Trebuchet MS" w:cs="Times New Roman"/>
          <w:bCs/>
          <w:i/>
          <w:color w:val="222222"/>
          <w:sz w:val="18"/>
          <w:szCs w:val="18"/>
        </w:rPr>
        <w:t>(</w:t>
      </w:r>
      <w:r w:rsidR="001A5082" w:rsidRPr="00770B0C">
        <w:rPr>
          <w:rFonts w:ascii="Trebuchet MS" w:eastAsia="Times New Roman" w:hAnsi="Trebuchet MS" w:cs="Times New Roman"/>
          <w:i/>
          <w:iCs/>
          <w:color w:val="222222"/>
          <w:sz w:val="18"/>
          <w:szCs w:val="18"/>
        </w:rPr>
        <w:t>Please limit your response to 1000 words or less, not including any attached data).</w:t>
      </w:r>
    </w:p>
    <w:p w:rsidR="00B06C0F" w:rsidRPr="00770B0C" w:rsidRDefault="00B06C0F" w:rsidP="00B06C0F">
      <w:pPr>
        <w:pStyle w:val="ListParagraph"/>
        <w:shd w:val="clear" w:color="auto" w:fill="FFFFFF"/>
        <w:spacing w:after="160" w:line="233" w:lineRule="atLeast"/>
        <w:ind w:left="360"/>
        <w:rPr>
          <w:rFonts w:ascii="Trebuchet MS" w:eastAsia="Times New Roman" w:hAnsi="Trebuchet MS" w:cs="Times New Roman"/>
          <w:color w:val="222222"/>
          <w:sz w:val="18"/>
          <w:szCs w:val="18"/>
        </w:rPr>
      </w:pPr>
    </w:p>
    <w:p w:rsidR="001A5082" w:rsidRPr="00770B0C" w:rsidRDefault="006D5122" w:rsidP="00A47C8F">
      <w:pPr>
        <w:pStyle w:val="ListParagraph"/>
        <w:numPr>
          <w:ilvl w:val="0"/>
          <w:numId w:val="2"/>
        </w:numPr>
        <w:shd w:val="clear" w:color="auto" w:fill="FFFFFF" w:themeFill="background1"/>
        <w:spacing w:after="160" w:line="233" w:lineRule="atLeast"/>
        <w:rPr>
          <w:rFonts w:ascii="Trebuchet MS" w:eastAsia="Times New Roman" w:hAnsi="Trebuchet MS" w:cs="Times New Roman"/>
          <w:color w:val="222222"/>
          <w:sz w:val="18"/>
          <w:szCs w:val="18"/>
        </w:rPr>
      </w:pPr>
      <w:r w:rsidRPr="001A565F">
        <w:rPr>
          <w:rFonts w:ascii="Trebuchet MS" w:eastAsia="Times New Roman" w:hAnsi="Trebuchet MS" w:cs="Times New Roman"/>
          <w:b/>
          <w:i/>
          <w:color w:val="009ADD"/>
          <w:sz w:val="20"/>
          <w:szCs w:val="20"/>
        </w:rPr>
        <w:t>Ensuring adequate referrals.</w:t>
      </w:r>
      <w:r w:rsidRPr="001A565F">
        <w:rPr>
          <w:rFonts w:ascii="Trebuchet MS" w:eastAsia="Times New Roman" w:hAnsi="Trebuchet MS" w:cs="Times New Roman"/>
          <w:b/>
          <w:color w:val="009ADD"/>
          <w:sz w:val="18"/>
          <w:szCs w:val="18"/>
        </w:rPr>
        <w:t xml:space="preserve"> </w:t>
      </w:r>
      <w:r w:rsidRPr="00770B0C">
        <w:rPr>
          <w:rFonts w:ascii="Trebuchet MS" w:eastAsia="Times New Roman" w:hAnsi="Trebuchet MS" w:cs="Times New Roman"/>
          <w:color w:val="222222"/>
          <w:sz w:val="18"/>
          <w:szCs w:val="18"/>
        </w:rPr>
        <w:t xml:space="preserve">A fully staffed MST team can serve approximately 60 youth a year. </w:t>
      </w:r>
      <w:r w:rsidR="00A47C8F" w:rsidRPr="00770B0C">
        <w:rPr>
          <w:rFonts w:ascii="Trebuchet MS" w:eastAsia="Times New Roman" w:hAnsi="Trebuchet MS" w:cs="Times New Roman"/>
          <w:color w:val="222222"/>
          <w:sz w:val="18"/>
          <w:szCs w:val="18"/>
        </w:rPr>
        <w:t xml:space="preserve">MST requires youth to live within an approximate 90 minute radius to ensure timely response to crisis, if needed. </w:t>
      </w:r>
    </w:p>
    <w:p w:rsidR="001A5082" w:rsidRPr="00770B0C" w:rsidRDefault="001A5082" w:rsidP="001A5082">
      <w:pPr>
        <w:pStyle w:val="ListParagraph"/>
        <w:shd w:val="clear" w:color="auto" w:fill="FFFFFF" w:themeFill="background1"/>
        <w:spacing w:after="160" w:line="233" w:lineRule="atLeast"/>
        <w:rPr>
          <w:rFonts w:ascii="Trebuchet MS" w:eastAsia="Times New Roman" w:hAnsi="Trebuchet MS" w:cs="Times New Roman"/>
          <w:b/>
          <w:color w:val="222222"/>
          <w:sz w:val="18"/>
          <w:szCs w:val="18"/>
        </w:rPr>
      </w:pPr>
    </w:p>
    <w:p w:rsidR="009C4051" w:rsidRPr="00770B0C" w:rsidRDefault="00A47C8F" w:rsidP="001A5082">
      <w:pPr>
        <w:pStyle w:val="ListParagraph"/>
        <w:shd w:val="clear" w:color="auto" w:fill="FFFFFF" w:themeFill="background1"/>
        <w:spacing w:after="160" w:line="233" w:lineRule="atLeast"/>
        <w:rPr>
          <w:rFonts w:ascii="Trebuchet MS" w:eastAsia="Times New Roman" w:hAnsi="Trebuchet MS" w:cs="Times New Roman"/>
          <w:color w:val="222222"/>
          <w:sz w:val="18"/>
          <w:szCs w:val="18"/>
        </w:rPr>
      </w:pPr>
      <w:r w:rsidRPr="00770B0C">
        <w:rPr>
          <w:rFonts w:ascii="Trebuchet MS" w:eastAsia="Times New Roman" w:hAnsi="Trebuchet MS" w:cs="Times New Roman"/>
          <w:color w:val="222222"/>
          <w:sz w:val="18"/>
          <w:szCs w:val="18"/>
        </w:rPr>
        <w:t xml:space="preserve">Please describe how you can ensure there are adequate referrals. This is likely a combination of geographic coverage area, the number of youth who meet inclusionary criteria for MST, and the availability of other potentially competing programs. </w:t>
      </w:r>
    </w:p>
    <w:p w:rsidR="001A5082" w:rsidRPr="00770B0C" w:rsidRDefault="001A5082" w:rsidP="001A5082">
      <w:pPr>
        <w:pStyle w:val="ListParagraph"/>
        <w:shd w:val="clear" w:color="auto" w:fill="FFFFFF" w:themeFill="background1"/>
        <w:spacing w:after="160" w:line="233" w:lineRule="atLeast"/>
        <w:rPr>
          <w:rFonts w:ascii="Trebuchet MS" w:eastAsia="Times New Roman" w:hAnsi="Trebuchet MS" w:cs="Times New Roman"/>
          <w:color w:val="222222"/>
          <w:sz w:val="18"/>
          <w:szCs w:val="18"/>
        </w:rPr>
      </w:pPr>
    </w:p>
    <w:p w:rsidR="00EB4130" w:rsidRPr="00770B0C" w:rsidRDefault="00BA0252" w:rsidP="000A54BA">
      <w:pPr>
        <w:pStyle w:val="ListParagraph"/>
        <w:numPr>
          <w:ilvl w:val="0"/>
          <w:numId w:val="2"/>
        </w:numPr>
        <w:shd w:val="clear" w:color="auto" w:fill="FFFFFF" w:themeFill="background1"/>
        <w:spacing w:after="160" w:line="233" w:lineRule="atLeast"/>
        <w:rPr>
          <w:rFonts w:ascii="Trebuchet MS" w:hAnsi="Trebuchet MS" w:cs="Times New Roman"/>
          <w:sz w:val="18"/>
          <w:szCs w:val="18"/>
        </w:rPr>
      </w:pPr>
      <w:r w:rsidRPr="001A565F">
        <w:rPr>
          <w:rFonts w:ascii="Trebuchet MS" w:eastAsia="Times New Roman" w:hAnsi="Trebuchet MS" w:cs="Times New Roman"/>
          <w:b/>
          <w:bCs/>
          <w:i/>
          <w:color w:val="009ADD"/>
          <w:sz w:val="20"/>
          <w:szCs w:val="20"/>
        </w:rPr>
        <w:t>(Where Applicable): Integrating MST Pilot with System of Care</w:t>
      </w:r>
      <w:r w:rsidRPr="00770B0C">
        <w:rPr>
          <w:rFonts w:ascii="Trebuchet MS" w:eastAsia="Times New Roman" w:hAnsi="Trebuchet MS" w:cs="Times New Roman"/>
          <w:b/>
          <w:bCs/>
          <w:i/>
          <w:color w:val="222222"/>
          <w:sz w:val="20"/>
          <w:szCs w:val="20"/>
        </w:rPr>
        <w:t xml:space="preserve">. </w:t>
      </w:r>
      <w:r w:rsidR="00DC7380" w:rsidRPr="00770B0C">
        <w:rPr>
          <w:rFonts w:ascii="Trebuchet MS" w:eastAsia="Times New Roman" w:hAnsi="Trebuchet MS" w:cs="Times New Roman"/>
          <w:color w:val="222222"/>
          <w:sz w:val="18"/>
          <w:szCs w:val="18"/>
        </w:rPr>
        <w:t xml:space="preserve">A number of Colorado counties are participating in a “System of Care” (SOC) approach to </w:t>
      </w:r>
      <w:r w:rsidR="003F7AEE" w:rsidRPr="00770B0C">
        <w:rPr>
          <w:rFonts w:ascii="Trebuchet MS" w:eastAsia="Times New Roman" w:hAnsi="Trebuchet MS" w:cs="Times New Roman"/>
          <w:color w:val="222222"/>
          <w:sz w:val="18"/>
          <w:szCs w:val="18"/>
        </w:rPr>
        <w:t>support youth with high behavioral health needs</w:t>
      </w:r>
      <w:r w:rsidR="000B3210" w:rsidRPr="00770B0C">
        <w:rPr>
          <w:rFonts w:ascii="Trebuchet MS" w:eastAsia="Times New Roman" w:hAnsi="Trebuchet MS" w:cs="Times New Roman"/>
          <w:color w:val="222222"/>
          <w:sz w:val="18"/>
          <w:szCs w:val="18"/>
        </w:rPr>
        <w:t>, supported by CDHS and HCPF</w:t>
      </w:r>
      <w:r w:rsidR="003F7AEE" w:rsidRPr="00770B0C">
        <w:rPr>
          <w:rFonts w:ascii="Trebuchet MS" w:eastAsia="Times New Roman" w:hAnsi="Trebuchet MS" w:cs="Times New Roman"/>
          <w:color w:val="222222"/>
          <w:sz w:val="18"/>
          <w:szCs w:val="18"/>
        </w:rPr>
        <w:t>. This approach features, in particular, the use of wraparound.</w:t>
      </w:r>
      <w:r w:rsidR="000A54BA" w:rsidRPr="00770B0C">
        <w:rPr>
          <w:rFonts w:ascii="Trebuchet MS" w:eastAsia="Times New Roman" w:hAnsi="Trebuchet MS" w:cs="Times New Roman"/>
          <w:color w:val="222222"/>
          <w:sz w:val="18"/>
          <w:szCs w:val="18"/>
        </w:rPr>
        <w:t xml:space="preserve"> </w:t>
      </w:r>
      <w:r w:rsidR="000B3210" w:rsidRPr="00770B0C">
        <w:rPr>
          <w:rFonts w:ascii="Trebuchet MS" w:hAnsi="Trebuchet MS" w:cs="Times New Roman"/>
          <w:sz w:val="18"/>
          <w:szCs w:val="18"/>
        </w:rPr>
        <w:t xml:space="preserve">Counties, CMPs and other jurisdictions implementing SOC and wraparound are welcome and encouraged to apply for this pilot; OSPB, CDHS and HCPF see the two approaches as complementing each other well. Appendix B, </w:t>
      </w:r>
      <w:r w:rsidR="00154F5A" w:rsidRPr="00770B0C">
        <w:rPr>
          <w:rFonts w:ascii="Trebuchet MS" w:hAnsi="Trebuchet MS" w:cs="Times New Roman"/>
          <w:sz w:val="18"/>
          <w:szCs w:val="18"/>
        </w:rPr>
        <w:t>at the end of the attached MST Pilot Background document</w:t>
      </w:r>
      <w:r w:rsidR="000B3210" w:rsidRPr="00770B0C">
        <w:rPr>
          <w:rFonts w:ascii="Trebuchet MS" w:hAnsi="Trebuchet MS" w:cs="Times New Roman"/>
          <w:sz w:val="18"/>
          <w:szCs w:val="18"/>
        </w:rPr>
        <w:t xml:space="preserve">, provides </w:t>
      </w:r>
      <w:r w:rsidR="000A54BA" w:rsidRPr="00770B0C">
        <w:rPr>
          <w:rFonts w:ascii="Trebuchet MS" w:hAnsi="Trebuchet MS" w:cs="Times New Roman"/>
          <w:sz w:val="18"/>
          <w:szCs w:val="18"/>
        </w:rPr>
        <w:t xml:space="preserve">brief high-level </w:t>
      </w:r>
      <w:r w:rsidR="000B3210" w:rsidRPr="00770B0C">
        <w:rPr>
          <w:rFonts w:ascii="Trebuchet MS" w:hAnsi="Trebuchet MS" w:cs="Times New Roman"/>
          <w:sz w:val="18"/>
          <w:szCs w:val="18"/>
        </w:rPr>
        <w:t xml:space="preserve">additional guidance </w:t>
      </w:r>
      <w:r w:rsidR="00F25BC8" w:rsidRPr="00770B0C">
        <w:rPr>
          <w:rFonts w:ascii="Trebuchet MS" w:hAnsi="Trebuchet MS" w:cs="Times New Roman"/>
          <w:sz w:val="18"/>
          <w:szCs w:val="18"/>
        </w:rPr>
        <w:t xml:space="preserve">and criteria </w:t>
      </w:r>
      <w:r w:rsidR="000B3210" w:rsidRPr="00770B0C">
        <w:rPr>
          <w:rFonts w:ascii="Trebuchet MS" w:hAnsi="Trebuchet MS" w:cs="Times New Roman"/>
          <w:sz w:val="18"/>
          <w:szCs w:val="18"/>
        </w:rPr>
        <w:t xml:space="preserve">for local communities regarding youth and families who are a </w:t>
      </w:r>
      <w:r w:rsidR="00F25BC8" w:rsidRPr="00770B0C">
        <w:rPr>
          <w:rFonts w:ascii="Trebuchet MS" w:hAnsi="Trebuchet MS" w:cs="Times New Roman"/>
          <w:sz w:val="18"/>
          <w:szCs w:val="18"/>
        </w:rPr>
        <w:t>relatively strong</w:t>
      </w:r>
      <w:r w:rsidR="000B3210" w:rsidRPr="00770B0C">
        <w:rPr>
          <w:rFonts w:ascii="Trebuchet MS" w:hAnsi="Trebuchet MS" w:cs="Times New Roman"/>
          <w:sz w:val="18"/>
          <w:szCs w:val="18"/>
        </w:rPr>
        <w:t xml:space="preserve"> fit for MST versus youth and families who are a </w:t>
      </w:r>
      <w:r w:rsidR="00F25BC8" w:rsidRPr="00770B0C">
        <w:rPr>
          <w:rFonts w:ascii="Trebuchet MS" w:hAnsi="Trebuchet MS" w:cs="Times New Roman"/>
          <w:sz w:val="18"/>
          <w:szCs w:val="18"/>
        </w:rPr>
        <w:t>relatively strong</w:t>
      </w:r>
      <w:r w:rsidR="000B3210" w:rsidRPr="00770B0C">
        <w:rPr>
          <w:rFonts w:ascii="Trebuchet MS" w:hAnsi="Trebuchet MS" w:cs="Times New Roman"/>
          <w:sz w:val="18"/>
          <w:szCs w:val="18"/>
        </w:rPr>
        <w:t xml:space="preserve"> fit for </w:t>
      </w:r>
      <w:r w:rsidR="005060F8" w:rsidRPr="00770B0C">
        <w:rPr>
          <w:rFonts w:ascii="Trebuchet MS" w:hAnsi="Trebuchet MS" w:cs="Times New Roman"/>
          <w:sz w:val="18"/>
          <w:szCs w:val="18"/>
        </w:rPr>
        <w:t>SOC</w:t>
      </w:r>
      <w:r w:rsidR="000B3210" w:rsidRPr="00770B0C">
        <w:rPr>
          <w:rFonts w:ascii="Trebuchet MS" w:hAnsi="Trebuchet MS" w:cs="Times New Roman"/>
          <w:sz w:val="18"/>
          <w:szCs w:val="18"/>
        </w:rPr>
        <w:t xml:space="preserve">. </w:t>
      </w:r>
    </w:p>
    <w:p w:rsidR="00F25BC8" w:rsidRPr="00770B0C" w:rsidRDefault="00F25BC8" w:rsidP="00F25BC8">
      <w:pPr>
        <w:pStyle w:val="ListParagraph"/>
        <w:rPr>
          <w:rFonts w:ascii="Trebuchet MS" w:eastAsia="Times New Roman" w:hAnsi="Trebuchet MS" w:cs="Times New Roman"/>
          <w:color w:val="222222"/>
          <w:sz w:val="18"/>
          <w:szCs w:val="18"/>
        </w:rPr>
      </w:pPr>
    </w:p>
    <w:p w:rsidR="000A54BA" w:rsidRPr="00770B0C" w:rsidRDefault="000B3210" w:rsidP="000A54BA">
      <w:pPr>
        <w:pStyle w:val="ListParagraph"/>
        <w:numPr>
          <w:ilvl w:val="0"/>
          <w:numId w:val="8"/>
        </w:numPr>
        <w:shd w:val="clear" w:color="auto" w:fill="FFFFFF" w:themeFill="background1"/>
        <w:spacing w:after="160" w:line="233" w:lineRule="atLeast"/>
        <w:rPr>
          <w:rFonts w:ascii="Trebuchet MS" w:eastAsia="Times New Roman" w:hAnsi="Trebuchet MS" w:cs="Times New Roman"/>
          <w:i/>
          <w:iCs/>
          <w:color w:val="222222"/>
          <w:sz w:val="18"/>
          <w:szCs w:val="18"/>
        </w:rPr>
      </w:pPr>
      <w:r w:rsidRPr="00770B0C">
        <w:rPr>
          <w:rFonts w:ascii="Trebuchet MS" w:eastAsia="Times New Roman" w:hAnsi="Trebuchet MS" w:cs="Times New Roman"/>
          <w:color w:val="222222"/>
          <w:sz w:val="18"/>
          <w:szCs w:val="18"/>
        </w:rPr>
        <w:t xml:space="preserve">Is </w:t>
      </w:r>
      <w:r w:rsidR="00AC2055" w:rsidRPr="00770B0C">
        <w:rPr>
          <w:rFonts w:ascii="Trebuchet MS" w:eastAsia="Times New Roman" w:hAnsi="Trebuchet MS" w:cs="Times New Roman"/>
          <w:color w:val="222222"/>
          <w:sz w:val="18"/>
          <w:szCs w:val="18"/>
        </w:rPr>
        <w:t>the applicant already</w:t>
      </w:r>
      <w:r w:rsidRPr="00770B0C">
        <w:rPr>
          <w:rFonts w:ascii="Trebuchet MS" w:eastAsia="Times New Roman" w:hAnsi="Trebuchet MS" w:cs="Times New Roman"/>
          <w:color w:val="222222"/>
          <w:sz w:val="18"/>
          <w:szCs w:val="18"/>
        </w:rPr>
        <w:t xml:space="preserve"> participating in the System of Care pilot? </w:t>
      </w:r>
    </w:p>
    <w:p w:rsidR="000A54BA" w:rsidRPr="00770B0C" w:rsidRDefault="000B3210" w:rsidP="000A54BA">
      <w:pPr>
        <w:pStyle w:val="ListParagraph"/>
        <w:numPr>
          <w:ilvl w:val="0"/>
          <w:numId w:val="8"/>
        </w:numPr>
        <w:shd w:val="clear" w:color="auto" w:fill="FFFFFF" w:themeFill="background1"/>
        <w:spacing w:after="160" w:line="233" w:lineRule="atLeast"/>
        <w:rPr>
          <w:rFonts w:ascii="Trebuchet MS" w:eastAsia="Times New Roman" w:hAnsi="Trebuchet MS" w:cs="Times New Roman"/>
          <w:i/>
          <w:iCs/>
          <w:color w:val="222222"/>
          <w:sz w:val="18"/>
          <w:szCs w:val="18"/>
        </w:rPr>
      </w:pPr>
      <w:r w:rsidRPr="00770B0C">
        <w:rPr>
          <w:rFonts w:ascii="Trebuchet MS" w:eastAsia="Times New Roman" w:hAnsi="Trebuchet MS" w:cs="Times New Roman"/>
          <w:color w:val="222222"/>
          <w:sz w:val="18"/>
          <w:szCs w:val="18"/>
        </w:rPr>
        <w:t>If so, will the applicant commit to work with key state stakeholders on a framework and guidance to clarify youth and families who are a better fit for this MST pilot, and youth and families who are a better fit for System of Care</w:t>
      </w:r>
      <w:r w:rsidR="00F37772" w:rsidRPr="00770B0C">
        <w:rPr>
          <w:rFonts w:ascii="Trebuchet MS" w:eastAsia="Times New Roman" w:hAnsi="Trebuchet MS" w:cs="Times New Roman"/>
          <w:color w:val="222222"/>
          <w:sz w:val="18"/>
          <w:szCs w:val="18"/>
        </w:rPr>
        <w:t xml:space="preserve"> (supported by your local Collaborative Management Program)</w:t>
      </w:r>
      <w:r w:rsidRPr="00770B0C">
        <w:rPr>
          <w:rFonts w:ascii="Trebuchet MS" w:eastAsia="Times New Roman" w:hAnsi="Trebuchet MS" w:cs="Times New Roman"/>
          <w:color w:val="222222"/>
          <w:sz w:val="18"/>
          <w:szCs w:val="18"/>
        </w:rPr>
        <w:t xml:space="preserve">? </w:t>
      </w:r>
      <w:r w:rsidR="009D4CA8" w:rsidRPr="00770B0C">
        <w:rPr>
          <w:rFonts w:ascii="Trebuchet MS" w:eastAsia="Times New Roman" w:hAnsi="Trebuchet MS" w:cs="Times New Roman"/>
          <w:color w:val="222222"/>
          <w:sz w:val="18"/>
          <w:szCs w:val="18"/>
        </w:rPr>
        <w:t xml:space="preserve"> </w:t>
      </w:r>
    </w:p>
    <w:p w:rsidR="00EB4130" w:rsidRPr="00770B0C" w:rsidRDefault="00BA0252" w:rsidP="007A016D">
      <w:pPr>
        <w:pStyle w:val="ListParagraph"/>
        <w:numPr>
          <w:ilvl w:val="0"/>
          <w:numId w:val="13"/>
        </w:numPr>
        <w:shd w:val="clear" w:color="auto" w:fill="FFFFFF" w:themeFill="background1"/>
        <w:tabs>
          <w:tab w:val="left" w:pos="1890"/>
        </w:tabs>
        <w:spacing w:after="160" w:line="233" w:lineRule="atLeast"/>
        <w:rPr>
          <w:rFonts w:ascii="Trebuchet MS" w:eastAsia="Times New Roman" w:hAnsi="Trebuchet MS" w:cs="Times New Roman"/>
          <w:iCs/>
          <w:color w:val="222222"/>
          <w:sz w:val="18"/>
          <w:szCs w:val="18"/>
        </w:rPr>
      </w:pPr>
      <w:r w:rsidRPr="00770B0C">
        <w:rPr>
          <w:rFonts w:ascii="Trebuchet MS" w:eastAsia="Times New Roman" w:hAnsi="Trebuchet MS" w:cs="Times New Roman"/>
          <w:iCs/>
          <w:color w:val="222222"/>
          <w:sz w:val="18"/>
          <w:szCs w:val="18"/>
        </w:rPr>
        <w:t xml:space="preserve">If your county is not participating in the System of Care, please respond “NA.” </w:t>
      </w:r>
    </w:p>
    <w:p w:rsidR="007A05C4" w:rsidRPr="00770B0C" w:rsidRDefault="007A05C4" w:rsidP="007A05C4">
      <w:pPr>
        <w:pStyle w:val="ListParagraph"/>
        <w:shd w:val="clear" w:color="auto" w:fill="FFFFFF"/>
        <w:spacing w:after="160" w:line="233" w:lineRule="atLeast"/>
        <w:rPr>
          <w:rFonts w:ascii="Trebuchet MS" w:eastAsia="Times New Roman" w:hAnsi="Trebuchet MS" w:cs="Times New Roman"/>
          <w:color w:val="222222"/>
          <w:sz w:val="18"/>
          <w:szCs w:val="18"/>
        </w:rPr>
      </w:pPr>
    </w:p>
    <w:p w:rsidR="001A5082" w:rsidRPr="00770B0C" w:rsidRDefault="00BA0252" w:rsidP="002D6A2F">
      <w:pPr>
        <w:pStyle w:val="ListParagraph"/>
        <w:numPr>
          <w:ilvl w:val="0"/>
          <w:numId w:val="1"/>
        </w:numPr>
        <w:shd w:val="clear" w:color="auto" w:fill="FFFFFF"/>
        <w:spacing w:after="160" w:line="233" w:lineRule="atLeast"/>
        <w:rPr>
          <w:rFonts w:ascii="Trebuchet MS" w:eastAsia="Times New Roman" w:hAnsi="Trebuchet MS" w:cs="Times New Roman"/>
          <w:color w:val="222222"/>
          <w:sz w:val="18"/>
          <w:szCs w:val="18"/>
        </w:rPr>
      </w:pPr>
      <w:r w:rsidRPr="001A565F">
        <w:rPr>
          <w:rFonts w:ascii="Trebuchet MS" w:eastAsia="Times New Roman" w:hAnsi="Trebuchet MS" w:cs="Times New Roman"/>
          <w:b/>
          <w:bCs/>
          <w:i/>
          <w:color w:val="101E8E"/>
          <w:sz w:val="20"/>
          <w:szCs w:val="20"/>
        </w:rPr>
        <w:t>Willingness to Participate in a Rigorous Evaluation.</w:t>
      </w:r>
      <w:r w:rsidRPr="001A565F">
        <w:rPr>
          <w:rFonts w:ascii="Trebuchet MS" w:eastAsia="Times New Roman" w:hAnsi="Trebuchet MS" w:cs="Times New Roman"/>
          <w:b/>
          <w:bCs/>
          <w:color w:val="101E8E"/>
          <w:sz w:val="18"/>
          <w:szCs w:val="18"/>
        </w:rPr>
        <w:t xml:space="preserve"> </w:t>
      </w:r>
      <w:r w:rsidR="001A5082" w:rsidRPr="00770B0C">
        <w:rPr>
          <w:rFonts w:ascii="Trebuchet MS" w:eastAsia="Times New Roman" w:hAnsi="Trebuchet MS" w:cs="Times New Roman"/>
          <w:bCs/>
          <w:i/>
          <w:color w:val="222222"/>
          <w:sz w:val="18"/>
          <w:szCs w:val="18"/>
        </w:rPr>
        <w:t>(</w:t>
      </w:r>
      <w:r w:rsidR="001A5082" w:rsidRPr="00770B0C">
        <w:rPr>
          <w:rFonts w:ascii="Trebuchet MS" w:eastAsia="Times New Roman" w:hAnsi="Trebuchet MS" w:cs="Times New Roman"/>
          <w:i/>
          <w:iCs/>
          <w:color w:val="222222"/>
          <w:sz w:val="18"/>
          <w:szCs w:val="18"/>
        </w:rPr>
        <w:t>Please limit your response to 150 words or less).</w:t>
      </w:r>
    </w:p>
    <w:p w:rsidR="001A5082" w:rsidRPr="00770B0C" w:rsidRDefault="001A5082" w:rsidP="001A5082">
      <w:pPr>
        <w:pStyle w:val="ListParagraph"/>
        <w:shd w:val="clear" w:color="auto" w:fill="FFFFFF"/>
        <w:spacing w:after="160" w:line="233" w:lineRule="atLeast"/>
        <w:ind w:left="360"/>
        <w:rPr>
          <w:rFonts w:ascii="Trebuchet MS" w:eastAsia="Times New Roman" w:hAnsi="Trebuchet MS" w:cs="Times New Roman"/>
          <w:b/>
          <w:bCs/>
          <w:color w:val="222222"/>
          <w:sz w:val="18"/>
          <w:szCs w:val="18"/>
        </w:rPr>
      </w:pPr>
    </w:p>
    <w:p w:rsidR="00B30ED3" w:rsidRPr="00770B0C" w:rsidRDefault="00A47C8F" w:rsidP="001A5082">
      <w:pPr>
        <w:pStyle w:val="ListParagraph"/>
        <w:shd w:val="clear" w:color="auto" w:fill="FFFFFF"/>
        <w:spacing w:after="160" w:line="233" w:lineRule="atLeast"/>
        <w:ind w:left="360"/>
        <w:rPr>
          <w:rFonts w:ascii="Trebuchet MS" w:eastAsia="Times New Roman" w:hAnsi="Trebuchet MS" w:cs="Times New Roman"/>
          <w:color w:val="222222"/>
          <w:sz w:val="18"/>
          <w:szCs w:val="18"/>
        </w:rPr>
      </w:pPr>
      <w:r w:rsidRPr="00770B0C">
        <w:rPr>
          <w:rFonts w:ascii="Trebuchet MS" w:eastAsia="Times New Roman" w:hAnsi="Trebuchet MS" w:cs="Times New Roman"/>
          <w:color w:val="222222"/>
          <w:sz w:val="18"/>
          <w:szCs w:val="18"/>
        </w:rPr>
        <w:t>This p</w:t>
      </w:r>
      <w:r w:rsidR="000F02E2" w:rsidRPr="00770B0C">
        <w:rPr>
          <w:rFonts w:ascii="Trebuchet MS" w:eastAsia="Times New Roman" w:hAnsi="Trebuchet MS" w:cs="Times New Roman"/>
          <w:color w:val="222222"/>
          <w:sz w:val="18"/>
          <w:szCs w:val="18"/>
        </w:rPr>
        <w:t>ilot</w:t>
      </w:r>
      <w:r w:rsidRPr="00770B0C">
        <w:rPr>
          <w:rFonts w:ascii="Trebuchet MS" w:eastAsia="Times New Roman" w:hAnsi="Trebuchet MS" w:cs="Times New Roman"/>
          <w:color w:val="222222"/>
          <w:sz w:val="18"/>
          <w:szCs w:val="18"/>
        </w:rPr>
        <w:t xml:space="preserve"> is funded</w:t>
      </w:r>
      <w:r w:rsidR="000F02E2" w:rsidRPr="00770B0C">
        <w:rPr>
          <w:rFonts w:ascii="Trebuchet MS" w:eastAsia="Times New Roman" w:hAnsi="Trebuchet MS" w:cs="Times New Roman"/>
          <w:color w:val="222222"/>
          <w:sz w:val="18"/>
          <w:szCs w:val="18"/>
        </w:rPr>
        <w:t xml:space="preserve"> using </w:t>
      </w:r>
      <w:r w:rsidR="00154F5A" w:rsidRPr="00770B0C">
        <w:rPr>
          <w:rFonts w:ascii="Trebuchet MS" w:eastAsia="Times New Roman" w:hAnsi="Trebuchet MS" w:cs="Times New Roman"/>
          <w:color w:val="222222"/>
          <w:sz w:val="18"/>
          <w:szCs w:val="18"/>
        </w:rPr>
        <w:t>a model called “Pay for Success.</w:t>
      </w:r>
      <w:r w:rsidR="000F02E2" w:rsidRPr="00770B0C">
        <w:rPr>
          <w:rFonts w:ascii="Trebuchet MS" w:eastAsia="Times New Roman" w:hAnsi="Trebuchet MS" w:cs="Times New Roman"/>
          <w:color w:val="222222"/>
          <w:sz w:val="18"/>
          <w:szCs w:val="18"/>
        </w:rPr>
        <w:t xml:space="preserve">” </w:t>
      </w:r>
      <w:r w:rsidR="004E0221" w:rsidRPr="00770B0C">
        <w:rPr>
          <w:rFonts w:ascii="Trebuchet MS" w:eastAsia="Times New Roman" w:hAnsi="Trebuchet MS" w:cs="Times New Roman"/>
          <w:color w:val="222222"/>
          <w:sz w:val="18"/>
          <w:szCs w:val="18"/>
        </w:rPr>
        <w:t xml:space="preserve">Thus, documenting the effects of this intervention on addressing and reducing critical outcomes such as juvenile justice recidivism and out of home placement is required. </w:t>
      </w:r>
      <w:r w:rsidRPr="00770B0C">
        <w:rPr>
          <w:rFonts w:ascii="Trebuchet MS" w:eastAsia="Times New Roman" w:hAnsi="Trebuchet MS" w:cs="Times New Roman"/>
          <w:color w:val="222222"/>
          <w:sz w:val="18"/>
          <w:szCs w:val="18"/>
        </w:rPr>
        <w:t>The</w:t>
      </w:r>
      <w:r w:rsidR="004E0221" w:rsidRPr="00770B0C">
        <w:rPr>
          <w:rFonts w:ascii="Trebuchet MS" w:eastAsia="Times New Roman" w:hAnsi="Trebuchet MS" w:cs="Times New Roman"/>
          <w:color w:val="222222"/>
          <w:sz w:val="18"/>
          <w:szCs w:val="18"/>
        </w:rPr>
        <w:t xml:space="preserve"> independently funded</w:t>
      </w:r>
      <w:r w:rsidRPr="00770B0C">
        <w:rPr>
          <w:rFonts w:ascii="Trebuchet MS" w:eastAsia="Times New Roman" w:hAnsi="Trebuchet MS" w:cs="Times New Roman"/>
          <w:color w:val="222222"/>
          <w:sz w:val="18"/>
          <w:szCs w:val="18"/>
        </w:rPr>
        <w:t xml:space="preserve"> evaluation team is using a quasi-experimental strategy called ‘propensity score matching’ to conduct the evaluation. This approach was chosen to be minimally invasive to participating agencies and have minimal to no impact on implementation. However, participation in this evaluation requires regular communication about which youth are participating in the MST intervention through a HIPAA-compliant data sharing agreement. </w:t>
      </w:r>
    </w:p>
    <w:p w:rsidR="001A5082" w:rsidRPr="00770B0C" w:rsidRDefault="001A5082" w:rsidP="001A5082">
      <w:pPr>
        <w:pStyle w:val="ListParagraph"/>
        <w:shd w:val="clear" w:color="auto" w:fill="FFFFFF"/>
        <w:spacing w:after="160" w:line="233" w:lineRule="atLeast"/>
        <w:ind w:left="360"/>
        <w:rPr>
          <w:rFonts w:ascii="Trebuchet MS" w:eastAsia="Times New Roman" w:hAnsi="Trebuchet MS" w:cs="Times New Roman"/>
          <w:color w:val="222222"/>
          <w:sz w:val="18"/>
          <w:szCs w:val="18"/>
        </w:rPr>
      </w:pPr>
    </w:p>
    <w:p w:rsidR="000A54BA" w:rsidRPr="00770B0C" w:rsidRDefault="007C7F7E" w:rsidP="000A54BA">
      <w:pPr>
        <w:pStyle w:val="ListParagraph"/>
        <w:numPr>
          <w:ilvl w:val="0"/>
          <w:numId w:val="9"/>
        </w:numPr>
        <w:shd w:val="clear" w:color="auto" w:fill="FFFFFF" w:themeFill="background1"/>
        <w:spacing w:after="160" w:line="233" w:lineRule="atLeast"/>
        <w:rPr>
          <w:rFonts w:ascii="Trebuchet MS" w:eastAsia="Times New Roman" w:hAnsi="Trebuchet MS" w:cs="Times New Roman"/>
          <w:i/>
          <w:iCs/>
          <w:color w:val="222222"/>
          <w:sz w:val="18"/>
          <w:szCs w:val="18"/>
        </w:rPr>
      </w:pPr>
      <w:r w:rsidRPr="00770B0C">
        <w:rPr>
          <w:rFonts w:ascii="Trebuchet MS" w:eastAsia="Times New Roman" w:hAnsi="Trebuchet MS" w:cs="Times New Roman"/>
          <w:color w:val="222222"/>
          <w:sz w:val="18"/>
          <w:szCs w:val="18"/>
        </w:rPr>
        <w:t xml:space="preserve">Should it prove feasible, would your community be willing to </w:t>
      </w:r>
      <w:r w:rsidR="00B30ED3" w:rsidRPr="00770B0C">
        <w:rPr>
          <w:rFonts w:ascii="Trebuchet MS" w:eastAsia="Times New Roman" w:hAnsi="Trebuchet MS" w:cs="Times New Roman"/>
          <w:color w:val="222222"/>
          <w:sz w:val="18"/>
          <w:szCs w:val="18"/>
        </w:rPr>
        <w:t xml:space="preserve">participate in this type of rigorous evaluation, to measure the </w:t>
      </w:r>
      <w:r w:rsidR="00AC2055" w:rsidRPr="00770B0C">
        <w:rPr>
          <w:rFonts w:ascii="Trebuchet MS" w:eastAsia="Times New Roman" w:hAnsi="Trebuchet MS" w:cs="Times New Roman"/>
          <w:color w:val="222222"/>
          <w:sz w:val="18"/>
          <w:szCs w:val="18"/>
        </w:rPr>
        <w:t>program’s</w:t>
      </w:r>
      <w:r w:rsidR="00B30ED3" w:rsidRPr="00770B0C">
        <w:rPr>
          <w:rFonts w:ascii="Trebuchet MS" w:eastAsia="Times New Roman" w:hAnsi="Trebuchet MS" w:cs="Times New Roman"/>
          <w:color w:val="222222"/>
          <w:sz w:val="18"/>
          <w:szCs w:val="18"/>
        </w:rPr>
        <w:t xml:space="preserve"> effectiveness</w:t>
      </w:r>
      <w:r w:rsidR="00A47C8F" w:rsidRPr="00770B0C">
        <w:rPr>
          <w:rFonts w:ascii="Trebuchet MS" w:eastAsia="Times New Roman" w:hAnsi="Trebuchet MS" w:cs="Times New Roman"/>
          <w:color w:val="222222"/>
          <w:sz w:val="18"/>
          <w:szCs w:val="18"/>
        </w:rPr>
        <w:t>?</w:t>
      </w:r>
    </w:p>
    <w:p w:rsidR="00AC2055" w:rsidRPr="00770B0C" w:rsidRDefault="00AC2055" w:rsidP="00AC2055">
      <w:pPr>
        <w:pStyle w:val="ListParagraph"/>
        <w:shd w:val="clear" w:color="auto" w:fill="FFFFFF"/>
        <w:spacing w:after="160" w:line="233" w:lineRule="atLeast"/>
        <w:ind w:left="360"/>
        <w:rPr>
          <w:rFonts w:ascii="Trebuchet MS" w:eastAsia="Times New Roman" w:hAnsi="Trebuchet MS" w:cs="Times New Roman"/>
          <w:i/>
          <w:color w:val="222222"/>
          <w:sz w:val="18"/>
          <w:szCs w:val="18"/>
        </w:rPr>
      </w:pPr>
    </w:p>
    <w:p w:rsidR="00683BD4" w:rsidRPr="00770B0C" w:rsidRDefault="00BA0252" w:rsidP="00683BD4">
      <w:pPr>
        <w:pStyle w:val="ListParagraph"/>
        <w:numPr>
          <w:ilvl w:val="0"/>
          <w:numId w:val="1"/>
        </w:numPr>
        <w:shd w:val="clear" w:color="auto" w:fill="FFFFFF" w:themeFill="background1"/>
        <w:spacing w:after="160" w:line="233" w:lineRule="atLeast"/>
        <w:rPr>
          <w:rFonts w:ascii="Trebuchet MS" w:eastAsia="Times New Roman" w:hAnsi="Trebuchet MS" w:cs="Times New Roman"/>
          <w:i/>
          <w:iCs/>
          <w:color w:val="222222"/>
          <w:sz w:val="18"/>
          <w:szCs w:val="18"/>
        </w:rPr>
      </w:pPr>
      <w:r w:rsidRPr="001A565F">
        <w:rPr>
          <w:rFonts w:ascii="Trebuchet MS" w:eastAsia="Times New Roman" w:hAnsi="Trebuchet MS" w:cs="Times New Roman"/>
          <w:b/>
          <w:bCs/>
          <w:i/>
          <w:color w:val="101E8E"/>
          <w:sz w:val="20"/>
          <w:szCs w:val="20"/>
        </w:rPr>
        <w:t xml:space="preserve">Buy in and letter of </w:t>
      </w:r>
      <w:r w:rsidR="0082177A" w:rsidRPr="001A565F">
        <w:rPr>
          <w:rFonts w:ascii="Trebuchet MS" w:eastAsia="Times New Roman" w:hAnsi="Trebuchet MS" w:cs="Times New Roman"/>
          <w:b/>
          <w:bCs/>
          <w:i/>
          <w:color w:val="101E8E"/>
          <w:sz w:val="20"/>
          <w:szCs w:val="20"/>
        </w:rPr>
        <w:t xml:space="preserve">support </w:t>
      </w:r>
      <w:r w:rsidRPr="001A565F">
        <w:rPr>
          <w:rFonts w:ascii="Trebuchet MS" w:eastAsia="Times New Roman" w:hAnsi="Trebuchet MS" w:cs="Times New Roman"/>
          <w:b/>
          <w:bCs/>
          <w:i/>
          <w:color w:val="101E8E"/>
          <w:sz w:val="20"/>
          <w:szCs w:val="20"/>
        </w:rPr>
        <w:t>from designated RAE or other local funding source.</w:t>
      </w:r>
      <w:r w:rsidR="00683BD4" w:rsidRPr="001A565F">
        <w:rPr>
          <w:rFonts w:ascii="Trebuchet MS" w:eastAsia="Times New Roman" w:hAnsi="Trebuchet MS" w:cs="Times New Roman"/>
          <w:b/>
          <w:bCs/>
          <w:color w:val="101E8E"/>
          <w:sz w:val="18"/>
          <w:szCs w:val="18"/>
        </w:rPr>
        <w:t xml:space="preserve"> </w:t>
      </w:r>
      <w:r w:rsidR="00683BD4" w:rsidRPr="00770B0C">
        <w:rPr>
          <w:rFonts w:ascii="Trebuchet MS" w:eastAsia="Times New Roman" w:hAnsi="Trebuchet MS" w:cs="Times New Roman"/>
          <w:bCs/>
          <w:i/>
          <w:color w:val="222222"/>
          <w:sz w:val="18"/>
          <w:szCs w:val="18"/>
        </w:rPr>
        <w:t>(</w:t>
      </w:r>
      <w:r w:rsidR="00683BD4" w:rsidRPr="00770B0C">
        <w:rPr>
          <w:rFonts w:ascii="Trebuchet MS" w:eastAsia="Times New Roman" w:hAnsi="Trebuchet MS" w:cs="Times New Roman"/>
          <w:i/>
          <w:iCs/>
          <w:color w:val="222222"/>
          <w:sz w:val="18"/>
          <w:szCs w:val="18"/>
        </w:rPr>
        <w:t>Please limit response to 250 words or less, excluding any attached letters)</w:t>
      </w:r>
    </w:p>
    <w:p w:rsidR="00683BD4" w:rsidRPr="00770B0C" w:rsidRDefault="00683BD4" w:rsidP="00683BD4">
      <w:pPr>
        <w:pStyle w:val="ListParagraph"/>
        <w:shd w:val="clear" w:color="auto" w:fill="FFFFFF" w:themeFill="background1"/>
        <w:spacing w:after="160" w:line="233" w:lineRule="atLeast"/>
        <w:ind w:left="360"/>
        <w:rPr>
          <w:rFonts w:ascii="Trebuchet MS" w:eastAsia="Times New Roman" w:hAnsi="Trebuchet MS" w:cs="Times New Roman"/>
          <w:b/>
          <w:bCs/>
          <w:color w:val="222222"/>
          <w:sz w:val="18"/>
          <w:szCs w:val="18"/>
        </w:rPr>
      </w:pPr>
    </w:p>
    <w:p w:rsidR="007A016D" w:rsidRDefault="00FA0088" w:rsidP="00683BD4">
      <w:pPr>
        <w:pStyle w:val="ListParagraph"/>
        <w:shd w:val="clear" w:color="auto" w:fill="FFFFFF" w:themeFill="background1"/>
        <w:spacing w:after="160" w:line="233" w:lineRule="atLeast"/>
        <w:ind w:left="360"/>
        <w:rPr>
          <w:rFonts w:ascii="Trebuchet MS" w:eastAsia="Times New Roman" w:hAnsi="Trebuchet MS" w:cs="Times New Roman"/>
          <w:color w:val="222222"/>
          <w:sz w:val="18"/>
          <w:szCs w:val="18"/>
        </w:rPr>
      </w:pPr>
      <w:r w:rsidRPr="00770B0C">
        <w:rPr>
          <w:rFonts w:ascii="Trebuchet MS" w:eastAsia="Times New Roman" w:hAnsi="Trebuchet MS" w:cs="Times New Roman"/>
          <w:color w:val="222222"/>
          <w:sz w:val="18"/>
          <w:szCs w:val="18"/>
        </w:rPr>
        <w:t xml:space="preserve">As explained in the </w:t>
      </w:r>
      <w:r w:rsidR="00CD3A68" w:rsidRPr="00770B0C">
        <w:rPr>
          <w:rFonts w:ascii="Trebuchet MS" w:eastAsia="Times New Roman" w:hAnsi="Trebuchet MS" w:cs="Times New Roman"/>
          <w:color w:val="222222"/>
          <w:sz w:val="18"/>
          <w:szCs w:val="18"/>
        </w:rPr>
        <w:t>attached MST Pilot Background document</w:t>
      </w:r>
      <w:r w:rsidRPr="00770B0C">
        <w:rPr>
          <w:rFonts w:ascii="Trebuchet MS" w:eastAsia="Times New Roman" w:hAnsi="Trebuchet MS" w:cs="Times New Roman"/>
          <w:color w:val="222222"/>
          <w:sz w:val="18"/>
          <w:szCs w:val="18"/>
        </w:rPr>
        <w:t xml:space="preserve">, participation </w:t>
      </w:r>
      <w:r w:rsidR="00C77E67" w:rsidRPr="00770B0C">
        <w:rPr>
          <w:rFonts w:ascii="Trebuchet MS" w:eastAsia="Times New Roman" w:hAnsi="Trebuchet MS" w:cs="Times New Roman"/>
          <w:color w:val="222222"/>
          <w:sz w:val="18"/>
          <w:szCs w:val="18"/>
        </w:rPr>
        <w:t xml:space="preserve">in this pilot would include </w:t>
      </w:r>
      <w:r w:rsidR="005060F8" w:rsidRPr="00770B0C">
        <w:rPr>
          <w:rFonts w:ascii="Trebuchet MS" w:eastAsia="Times New Roman" w:hAnsi="Trebuchet MS" w:cs="Times New Roman"/>
          <w:color w:val="222222"/>
          <w:sz w:val="18"/>
          <w:szCs w:val="18"/>
        </w:rPr>
        <w:t>significant resources from the S</w:t>
      </w:r>
      <w:r w:rsidR="00C77E67" w:rsidRPr="00770B0C">
        <w:rPr>
          <w:rFonts w:ascii="Trebuchet MS" w:eastAsia="Times New Roman" w:hAnsi="Trebuchet MS" w:cs="Times New Roman"/>
          <w:color w:val="222222"/>
          <w:sz w:val="18"/>
          <w:szCs w:val="18"/>
        </w:rPr>
        <w:t xml:space="preserve">tate to reduce the costs of providing MST, in the form of a) dedicated staff from the Center for Effective Interventions (CEI) to support the necessary training, monitoring, implementation support and regular check-ins for MST therapists and supervisors, and b) direct cash assistance </w:t>
      </w:r>
      <w:r w:rsidR="00C77E67" w:rsidRPr="00770B0C">
        <w:rPr>
          <w:rFonts w:ascii="Trebuchet MS" w:eastAsia="Times New Roman" w:hAnsi="Trebuchet MS" w:cs="Times New Roman"/>
          <w:color w:val="222222"/>
          <w:sz w:val="18"/>
          <w:szCs w:val="18"/>
        </w:rPr>
        <w:lastRenderedPageBreak/>
        <w:t>to partially cover local provider</w:t>
      </w:r>
      <w:r w:rsidR="004E0221" w:rsidRPr="00770B0C">
        <w:rPr>
          <w:rFonts w:ascii="Trebuchet MS" w:eastAsia="Times New Roman" w:hAnsi="Trebuchet MS" w:cs="Times New Roman"/>
          <w:color w:val="222222"/>
          <w:sz w:val="18"/>
          <w:szCs w:val="18"/>
        </w:rPr>
        <w:t xml:space="preserve"> initial implementation</w:t>
      </w:r>
      <w:r w:rsidR="00C77E67" w:rsidRPr="00770B0C">
        <w:rPr>
          <w:rFonts w:ascii="Trebuchet MS" w:eastAsia="Times New Roman" w:hAnsi="Trebuchet MS" w:cs="Times New Roman"/>
          <w:color w:val="222222"/>
          <w:sz w:val="18"/>
          <w:szCs w:val="18"/>
        </w:rPr>
        <w:t xml:space="preserve"> costs. </w:t>
      </w:r>
      <w:r w:rsidR="0094409F" w:rsidRPr="00770B0C">
        <w:rPr>
          <w:rFonts w:ascii="Trebuchet MS" w:eastAsia="Times New Roman" w:hAnsi="Trebuchet MS" w:cs="Times New Roman"/>
          <w:color w:val="222222"/>
          <w:sz w:val="18"/>
          <w:szCs w:val="18"/>
        </w:rPr>
        <w:t xml:space="preserve">The proposed model assumes that the remaining local provider costs can be funded from either a) the local Regional Accountable Entity (RAE), given MST’s status as a covered behavioral health intervention for Medicaid-eligible families, where appropriate, or b) from another local funding source. </w:t>
      </w:r>
    </w:p>
    <w:p w:rsidR="001A565F" w:rsidRPr="00770B0C" w:rsidRDefault="001A565F" w:rsidP="00683BD4">
      <w:pPr>
        <w:pStyle w:val="ListParagraph"/>
        <w:shd w:val="clear" w:color="auto" w:fill="FFFFFF" w:themeFill="background1"/>
        <w:spacing w:after="160" w:line="233" w:lineRule="atLeast"/>
        <w:ind w:left="360"/>
        <w:rPr>
          <w:rFonts w:ascii="Trebuchet MS" w:eastAsia="Times New Roman" w:hAnsi="Trebuchet MS" w:cs="Times New Roman"/>
          <w:color w:val="222222"/>
          <w:sz w:val="18"/>
          <w:szCs w:val="18"/>
        </w:rPr>
      </w:pPr>
    </w:p>
    <w:p w:rsidR="007A742E" w:rsidRDefault="005060F8" w:rsidP="00683BD4">
      <w:pPr>
        <w:pStyle w:val="ListParagraph"/>
        <w:shd w:val="clear" w:color="auto" w:fill="FFFFFF" w:themeFill="background1"/>
        <w:spacing w:after="160" w:line="233" w:lineRule="atLeast"/>
        <w:ind w:left="360"/>
        <w:rPr>
          <w:rFonts w:ascii="Trebuchet MS" w:eastAsia="Times New Roman" w:hAnsi="Trebuchet MS" w:cs="Times New Roman"/>
          <w:i/>
          <w:color w:val="222222"/>
          <w:sz w:val="18"/>
          <w:szCs w:val="18"/>
        </w:rPr>
      </w:pPr>
      <w:r w:rsidRPr="00770B0C">
        <w:rPr>
          <w:rFonts w:ascii="Trebuchet MS" w:eastAsia="Times New Roman" w:hAnsi="Trebuchet MS" w:cs="Times New Roman"/>
          <w:i/>
          <w:color w:val="222222"/>
          <w:sz w:val="18"/>
          <w:szCs w:val="18"/>
        </w:rPr>
        <w:t xml:space="preserve">(Please refer to </w:t>
      </w:r>
      <w:r w:rsidR="00A900A1" w:rsidRPr="00770B0C">
        <w:rPr>
          <w:rFonts w:ascii="Trebuchet MS" w:eastAsia="Times New Roman" w:hAnsi="Trebuchet MS" w:cs="Times New Roman"/>
          <w:i/>
          <w:color w:val="222222"/>
          <w:sz w:val="18"/>
          <w:szCs w:val="18"/>
        </w:rPr>
        <w:t xml:space="preserve">pages 8 and 9 </w:t>
      </w:r>
      <w:r w:rsidRPr="00770B0C">
        <w:rPr>
          <w:rFonts w:ascii="Trebuchet MS" w:eastAsia="Times New Roman" w:hAnsi="Trebuchet MS" w:cs="Times New Roman"/>
          <w:i/>
          <w:color w:val="222222"/>
          <w:sz w:val="18"/>
          <w:szCs w:val="18"/>
        </w:rPr>
        <w:t>in the</w:t>
      </w:r>
      <w:r w:rsidR="008B00BD" w:rsidRPr="00770B0C">
        <w:rPr>
          <w:rFonts w:ascii="Trebuchet MS" w:eastAsia="Times New Roman" w:hAnsi="Trebuchet MS" w:cs="Times New Roman"/>
          <w:i/>
          <w:color w:val="222222"/>
          <w:sz w:val="18"/>
          <w:szCs w:val="18"/>
        </w:rPr>
        <w:t xml:space="preserve"> accompanying</w:t>
      </w:r>
      <w:r w:rsidRPr="00770B0C">
        <w:rPr>
          <w:rFonts w:ascii="Trebuchet MS" w:eastAsia="Times New Roman" w:hAnsi="Trebuchet MS" w:cs="Times New Roman"/>
          <w:i/>
          <w:color w:val="222222"/>
          <w:sz w:val="18"/>
          <w:szCs w:val="18"/>
        </w:rPr>
        <w:t xml:space="preserve"> </w:t>
      </w:r>
      <w:r w:rsidR="008B00BD" w:rsidRPr="00770B0C">
        <w:rPr>
          <w:rFonts w:ascii="Trebuchet MS" w:eastAsia="Times New Roman" w:hAnsi="Trebuchet MS" w:cs="Times New Roman"/>
          <w:i/>
          <w:color w:val="222222"/>
          <w:sz w:val="18"/>
          <w:szCs w:val="18"/>
        </w:rPr>
        <w:t>b</w:t>
      </w:r>
      <w:r w:rsidRPr="00770B0C">
        <w:rPr>
          <w:rFonts w:ascii="Trebuchet MS" w:eastAsia="Times New Roman" w:hAnsi="Trebuchet MS" w:cs="Times New Roman"/>
          <w:i/>
          <w:color w:val="222222"/>
          <w:sz w:val="18"/>
          <w:szCs w:val="18"/>
        </w:rPr>
        <w:t>ackground document for additional details regarding a breakdown of state funding versus other funding available based on this proposal).</w:t>
      </w:r>
    </w:p>
    <w:p w:rsidR="002B5131" w:rsidRPr="00770B0C" w:rsidRDefault="002B5131" w:rsidP="00683BD4">
      <w:pPr>
        <w:pStyle w:val="ListParagraph"/>
        <w:shd w:val="clear" w:color="auto" w:fill="FFFFFF" w:themeFill="background1"/>
        <w:spacing w:after="160" w:line="233" w:lineRule="atLeast"/>
        <w:ind w:left="360"/>
        <w:rPr>
          <w:rFonts w:ascii="Trebuchet MS" w:eastAsia="Times New Roman" w:hAnsi="Trebuchet MS" w:cs="Times New Roman"/>
          <w:i/>
          <w:iCs/>
          <w:color w:val="222222"/>
          <w:sz w:val="18"/>
          <w:szCs w:val="18"/>
        </w:rPr>
      </w:pPr>
    </w:p>
    <w:p w:rsidR="007A742E" w:rsidRPr="00770B0C" w:rsidRDefault="0094409F" w:rsidP="001A5082">
      <w:pPr>
        <w:pStyle w:val="ListParagraph"/>
        <w:numPr>
          <w:ilvl w:val="0"/>
          <w:numId w:val="12"/>
        </w:numPr>
        <w:shd w:val="clear" w:color="auto" w:fill="FFFFFF" w:themeFill="background1"/>
        <w:spacing w:after="160" w:line="233" w:lineRule="atLeast"/>
        <w:rPr>
          <w:rFonts w:ascii="Trebuchet MS" w:eastAsia="Times New Roman" w:hAnsi="Trebuchet MS" w:cs="Times New Roman"/>
          <w:i/>
          <w:iCs/>
          <w:color w:val="222222"/>
          <w:sz w:val="18"/>
          <w:szCs w:val="18"/>
        </w:rPr>
      </w:pPr>
      <w:r w:rsidRPr="00770B0C">
        <w:rPr>
          <w:rFonts w:ascii="Trebuchet MS" w:eastAsia="Times New Roman" w:hAnsi="Trebuchet MS" w:cs="Times New Roman"/>
          <w:color w:val="222222"/>
          <w:sz w:val="18"/>
          <w:szCs w:val="18"/>
        </w:rPr>
        <w:t xml:space="preserve">If possible, please attach a non-binding letter of </w:t>
      </w:r>
      <w:r w:rsidR="0082177A" w:rsidRPr="00770B0C">
        <w:rPr>
          <w:rFonts w:ascii="Trebuchet MS" w:eastAsia="Times New Roman" w:hAnsi="Trebuchet MS" w:cs="Times New Roman"/>
          <w:color w:val="222222"/>
          <w:sz w:val="18"/>
          <w:szCs w:val="18"/>
        </w:rPr>
        <w:t xml:space="preserve">support </w:t>
      </w:r>
      <w:r w:rsidRPr="00770B0C">
        <w:rPr>
          <w:rFonts w:ascii="Trebuchet MS" w:eastAsia="Times New Roman" w:hAnsi="Trebuchet MS" w:cs="Times New Roman"/>
          <w:color w:val="222222"/>
          <w:sz w:val="18"/>
          <w:szCs w:val="18"/>
        </w:rPr>
        <w:t xml:space="preserve">from your designated RAE to this application, indicating the RAE’s interest in participating in this pilot. </w:t>
      </w:r>
    </w:p>
    <w:p w:rsidR="007A742E" w:rsidRPr="00770B0C" w:rsidRDefault="0094409F" w:rsidP="001A5082">
      <w:pPr>
        <w:pStyle w:val="ListParagraph"/>
        <w:numPr>
          <w:ilvl w:val="0"/>
          <w:numId w:val="12"/>
        </w:numPr>
        <w:shd w:val="clear" w:color="auto" w:fill="FFFFFF" w:themeFill="background1"/>
        <w:spacing w:after="160" w:line="233" w:lineRule="atLeast"/>
        <w:rPr>
          <w:rFonts w:ascii="Trebuchet MS" w:eastAsia="Times New Roman" w:hAnsi="Trebuchet MS" w:cs="Times New Roman"/>
          <w:i/>
          <w:iCs/>
          <w:color w:val="222222"/>
          <w:sz w:val="18"/>
          <w:szCs w:val="18"/>
        </w:rPr>
      </w:pPr>
      <w:r w:rsidRPr="00770B0C">
        <w:rPr>
          <w:rFonts w:ascii="Trebuchet MS" w:eastAsia="Times New Roman" w:hAnsi="Trebuchet MS" w:cs="Times New Roman"/>
          <w:color w:val="222222"/>
          <w:sz w:val="18"/>
          <w:szCs w:val="18"/>
        </w:rPr>
        <w:t xml:space="preserve">In the absence of such a letter of support, please indicate your community’s alternate plan to cover the remaining local provider costs. </w:t>
      </w:r>
      <w:r w:rsidR="00CD3A68" w:rsidRPr="00770B0C">
        <w:rPr>
          <w:rFonts w:ascii="Trebuchet MS" w:eastAsia="Times New Roman" w:hAnsi="Trebuchet MS" w:cs="Times New Roman"/>
          <w:color w:val="222222"/>
          <w:sz w:val="18"/>
          <w:szCs w:val="18"/>
        </w:rPr>
        <w:t>Additional letters of support from other key stakeholders are welcome but not necessary.</w:t>
      </w:r>
      <w:r w:rsidR="009754AF" w:rsidRPr="00770B0C">
        <w:rPr>
          <w:rFonts w:ascii="Trebuchet MS" w:eastAsia="Times New Roman" w:hAnsi="Trebuchet MS" w:cs="Times New Roman"/>
          <w:color w:val="222222"/>
          <w:sz w:val="18"/>
          <w:szCs w:val="18"/>
        </w:rPr>
        <w:t xml:space="preserve"> </w:t>
      </w:r>
    </w:p>
    <w:p w:rsidR="00AC2055" w:rsidRPr="00770B0C" w:rsidRDefault="00AC2055" w:rsidP="00AC2055">
      <w:pPr>
        <w:pStyle w:val="ListParagraph"/>
        <w:shd w:val="clear" w:color="auto" w:fill="FFFFFF"/>
        <w:spacing w:after="160" w:line="233" w:lineRule="atLeast"/>
        <w:ind w:left="360"/>
        <w:rPr>
          <w:rFonts w:ascii="Trebuchet MS" w:eastAsia="Times New Roman" w:hAnsi="Trebuchet MS" w:cs="Times New Roman"/>
          <w:i/>
          <w:color w:val="222222"/>
          <w:sz w:val="18"/>
          <w:szCs w:val="18"/>
        </w:rPr>
      </w:pPr>
    </w:p>
    <w:p w:rsidR="005060F8" w:rsidRPr="00770B0C" w:rsidRDefault="007A016D" w:rsidP="005060F8">
      <w:pPr>
        <w:pStyle w:val="ListParagraph"/>
        <w:numPr>
          <w:ilvl w:val="0"/>
          <w:numId w:val="1"/>
        </w:numPr>
        <w:shd w:val="clear" w:color="auto" w:fill="FFFFFF" w:themeFill="background1"/>
        <w:spacing w:after="160" w:line="233" w:lineRule="atLeast"/>
        <w:rPr>
          <w:rFonts w:ascii="Trebuchet MS" w:eastAsia="Times New Roman" w:hAnsi="Trebuchet MS" w:cs="Times New Roman"/>
          <w:b/>
          <w:bCs/>
          <w:i/>
          <w:iCs/>
          <w:color w:val="222222"/>
          <w:sz w:val="18"/>
          <w:szCs w:val="18"/>
        </w:rPr>
      </w:pPr>
      <w:r w:rsidRPr="001A565F">
        <w:rPr>
          <w:rFonts w:ascii="Trebuchet MS" w:eastAsia="Times New Roman" w:hAnsi="Trebuchet MS" w:cs="Times New Roman"/>
          <w:b/>
          <w:bCs/>
          <w:i/>
          <w:color w:val="101E8E"/>
          <w:sz w:val="20"/>
          <w:szCs w:val="20"/>
        </w:rPr>
        <w:t xml:space="preserve">Optional: </w:t>
      </w:r>
      <w:r w:rsidR="00BA0252" w:rsidRPr="001A565F">
        <w:rPr>
          <w:rFonts w:ascii="Trebuchet MS" w:eastAsia="Times New Roman" w:hAnsi="Trebuchet MS" w:cs="Times New Roman"/>
          <w:b/>
          <w:bCs/>
          <w:i/>
          <w:color w:val="101E8E"/>
          <w:sz w:val="20"/>
          <w:szCs w:val="20"/>
        </w:rPr>
        <w:t>Other information, background, and goals for participation in this pilot or data that may be helpful.</w:t>
      </w:r>
      <w:r w:rsidR="00BA0252" w:rsidRPr="001A565F">
        <w:rPr>
          <w:rFonts w:ascii="Trebuchet MS" w:eastAsia="Times New Roman" w:hAnsi="Trebuchet MS" w:cs="Times New Roman"/>
          <w:b/>
          <w:bCs/>
          <w:color w:val="101E8E"/>
          <w:sz w:val="18"/>
          <w:szCs w:val="18"/>
        </w:rPr>
        <w:t xml:space="preserve"> </w:t>
      </w:r>
      <w:r w:rsidR="005060F8" w:rsidRPr="00770B0C">
        <w:rPr>
          <w:rFonts w:ascii="Trebuchet MS" w:eastAsia="Times New Roman" w:hAnsi="Trebuchet MS" w:cs="Times New Roman"/>
          <w:bCs/>
          <w:i/>
          <w:color w:val="222222"/>
          <w:sz w:val="18"/>
          <w:szCs w:val="18"/>
        </w:rPr>
        <w:t>(</w:t>
      </w:r>
      <w:r w:rsidR="005060F8" w:rsidRPr="00770B0C">
        <w:rPr>
          <w:rFonts w:ascii="Trebuchet MS" w:eastAsia="Times New Roman" w:hAnsi="Trebuchet MS" w:cs="Times New Roman"/>
          <w:i/>
          <w:iCs/>
          <w:color w:val="222222"/>
          <w:sz w:val="18"/>
          <w:szCs w:val="18"/>
        </w:rPr>
        <w:t>Please limit response to 750 words or less, excluding any attached data).</w:t>
      </w:r>
    </w:p>
    <w:p w:rsidR="005060F8" w:rsidRPr="00770B0C" w:rsidRDefault="005060F8" w:rsidP="005060F8">
      <w:pPr>
        <w:pStyle w:val="ListParagraph"/>
        <w:shd w:val="clear" w:color="auto" w:fill="FFFFFF" w:themeFill="background1"/>
        <w:spacing w:after="160" w:line="233" w:lineRule="atLeast"/>
        <w:ind w:left="360"/>
        <w:rPr>
          <w:rFonts w:ascii="Trebuchet MS" w:eastAsia="Times New Roman" w:hAnsi="Trebuchet MS" w:cs="Times New Roman"/>
          <w:b/>
          <w:bCs/>
          <w:i/>
          <w:iCs/>
          <w:color w:val="222222"/>
          <w:sz w:val="18"/>
          <w:szCs w:val="18"/>
        </w:rPr>
      </w:pPr>
    </w:p>
    <w:p w:rsidR="00174E74" w:rsidRPr="00770B0C" w:rsidRDefault="00AC2055" w:rsidP="007A016D">
      <w:pPr>
        <w:pStyle w:val="ListParagraph"/>
        <w:numPr>
          <w:ilvl w:val="0"/>
          <w:numId w:val="14"/>
        </w:numPr>
        <w:shd w:val="clear" w:color="auto" w:fill="FFFFFF"/>
        <w:spacing w:after="160" w:line="233" w:lineRule="atLeast"/>
        <w:rPr>
          <w:rFonts w:ascii="Trebuchet MS" w:hAnsi="Trebuchet MS" w:cs="Times New Roman"/>
          <w:b/>
          <w:smallCaps/>
          <w:sz w:val="18"/>
          <w:szCs w:val="18"/>
        </w:rPr>
      </w:pPr>
      <w:r w:rsidRPr="00770B0C">
        <w:rPr>
          <w:rFonts w:ascii="Trebuchet MS" w:eastAsia="Times New Roman" w:hAnsi="Trebuchet MS" w:cs="Times New Roman"/>
          <w:color w:val="222222"/>
          <w:sz w:val="18"/>
          <w:szCs w:val="18"/>
        </w:rPr>
        <w:t>Please provide any additional information regarding your community’s interest in participating in this pilot. What other infor</w:t>
      </w:r>
      <w:r w:rsidR="007A016D" w:rsidRPr="00770B0C">
        <w:rPr>
          <w:rFonts w:ascii="Trebuchet MS" w:eastAsia="Times New Roman" w:hAnsi="Trebuchet MS" w:cs="Times New Roman"/>
          <w:color w:val="222222"/>
          <w:sz w:val="18"/>
          <w:szCs w:val="18"/>
        </w:rPr>
        <w:t>mation or data may be relevant?</w:t>
      </w:r>
    </w:p>
    <w:sectPr w:rsidR="00174E74" w:rsidRPr="00770B0C" w:rsidSect="0058641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1CD" w:rsidRDefault="00E431CD" w:rsidP="00DF5EDA">
      <w:pPr>
        <w:spacing w:after="0" w:line="240" w:lineRule="auto"/>
      </w:pPr>
      <w:r>
        <w:separator/>
      </w:r>
    </w:p>
  </w:endnote>
  <w:endnote w:type="continuationSeparator" w:id="0">
    <w:p w:rsidR="00E431CD" w:rsidRDefault="00E431CD" w:rsidP="00DF5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059"/>
      <w:docPartObj>
        <w:docPartGallery w:val="Page Numbers (Bottom of Page)"/>
        <w:docPartUnique/>
      </w:docPartObj>
    </w:sdtPr>
    <w:sdtEndPr/>
    <w:sdtContent>
      <w:p w:rsidR="008B5A04" w:rsidRDefault="00EE6986">
        <w:pPr>
          <w:pStyle w:val="Footer"/>
          <w:jc w:val="center"/>
        </w:pPr>
        <w:r>
          <w:fldChar w:fldCharType="begin"/>
        </w:r>
        <w:r w:rsidR="00BE0430">
          <w:instrText xml:space="preserve"> PAGE   \* MERGEFORMAT </w:instrText>
        </w:r>
        <w:r>
          <w:fldChar w:fldCharType="separate"/>
        </w:r>
        <w:r w:rsidR="00490759">
          <w:rPr>
            <w:noProof/>
          </w:rPr>
          <w:t>1</w:t>
        </w:r>
        <w:r>
          <w:rPr>
            <w:noProof/>
          </w:rPr>
          <w:fldChar w:fldCharType="end"/>
        </w:r>
      </w:p>
    </w:sdtContent>
  </w:sdt>
  <w:p w:rsidR="008B5A04" w:rsidRDefault="008B5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1CD" w:rsidRDefault="00E431CD" w:rsidP="00DF5EDA">
      <w:pPr>
        <w:spacing w:after="0" w:line="240" w:lineRule="auto"/>
      </w:pPr>
      <w:r>
        <w:separator/>
      </w:r>
    </w:p>
  </w:footnote>
  <w:footnote w:type="continuationSeparator" w:id="0">
    <w:p w:rsidR="00E431CD" w:rsidRDefault="00E431CD" w:rsidP="00DF5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A69" w:rsidRPr="00D40F6D" w:rsidRDefault="0057331E" w:rsidP="00D40F6D">
    <w:pPr>
      <w:pStyle w:val="Header"/>
      <w:jc w:val="center"/>
      <w:rPr>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91pt;margin-top:-31.5pt;width:186pt;height:60.8pt;z-index:-251658240;mso-position-horizontal-relative:text;mso-position-vertical-relative:text;mso-width-relative:page;mso-height-relative:page" wrapcoords="-70 0 -70 21386 21600 21386 21600 0 -70 0">
          <v:imagedata r:id="rId1" o:title="DUGSSW_CEI"/>
          <w10:wrap type="tight"/>
        </v:shape>
      </w:pict>
    </w:r>
    <w:r w:rsidR="00770B0C">
      <w:rPr>
        <w:noProof/>
      </w:rPr>
      <w:drawing>
        <wp:anchor distT="0" distB="0" distL="114300" distR="114300" simplePos="0" relativeHeight="251661312" behindDoc="1" locked="0" layoutInCell="1" allowOverlap="1" wp14:anchorId="1D3291BB" wp14:editId="380D6FED">
          <wp:simplePos x="0" y="0"/>
          <wp:positionH relativeFrom="column">
            <wp:posOffset>-67310</wp:posOffset>
          </wp:positionH>
          <wp:positionV relativeFrom="paragraph">
            <wp:posOffset>-313512</wp:posOffset>
          </wp:positionV>
          <wp:extent cx="2603500" cy="666750"/>
          <wp:effectExtent l="0" t="0" r="6350" b="0"/>
          <wp:wrapNone/>
          <wp:docPr id="7" name="Picture 7" descr="C:\Users\BradleMH\Downloads\CDHS-OCY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leMH\Downloads\CDHS-OCYF.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5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B0D"/>
    <w:multiLevelType w:val="hybridMultilevel"/>
    <w:tmpl w:val="4C581F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487C95"/>
    <w:multiLevelType w:val="hybridMultilevel"/>
    <w:tmpl w:val="040232F8"/>
    <w:lvl w:ilvl="0" w:tplc="9D08D024">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21292"/>
    <w:multiLevelType w:val="hybridMultilevel"/>
    <w:tmpl w:val="A45C0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A4344A"/>
    <w:multiLevelType w:val="hybridMultilevel"/>
    <w:tmpl w:val="9B0C96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825FD"/>
    <w:multiLevelType w:val="hybridMultilevel"/>
    <w:tmpl w:val="5100CB46"/>
    <w:lvl w:ilvl="0" w:tplc="FA6CA97C">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E16F3"/>
    <w:multiLevelType w:val="hybridMultilevel"/>
    <w:tmpl w:val="5A5AACCA"/>
    <w:lvl w:ilvl="0" w:tplc="468A7B7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2A74D6"/>
    <w:multiLevelType w:val="hybridMultilevel"/>
    <w:tmpl w:val="F8AA5D92"/>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36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312403"/>
    <w:multiLevelType w:val="hybridMultilevel"/>
    <w:tmpl w:val="943A09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E85C01"/>
    <w:multiLevelType w:val="hybridMultilevel"/>
    <w:tmpl w:val="C600983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666D1EDB"/>
    <w:multiLevelType w:val="hybridMultilevel"/>
    <w:tmpl w:val="0D7496EA"/>
    <w:lvl w:ilvl="0" w:tplc="1A02306A">
      <w:start w:val="1"/>
      <w:numFmt w:val="lowerLetter"/>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787C65"/>
    <w:multiLevelType w:val="hybridMultilevel"/>
    <w:tmpl w:val="DD52410C"/>
    <w:lvl w:ilvl="0" w:tplc="CC38F3AE">
      <w:start w:val="1"/>
      <w:numFmt w:val="lowerLetter"/>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77636C"/>
    <w:multiLevelType w:val="hybridMultilevel"/>
    <w:tmpl w:val="D2FA58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08103E"/>
    <w:multiLevelType w:val="hybridMultilevel"/>
    <w:tmpl w:val="D738FAFE"/>
    <w:lvl w:ilvl="0" w:tplc="8F88E09A">
      <w:start w:val="1"/>
      <w:numFmt w:val="lowerLetter"/>
      <w:lvlText w:val="%1)"/>
      <w:lvlJc w:val="left"/>
      <w:pPr>
        <w:ind w:left="1080" w:hanging="360"/>
      </w:pPr>
      <w:rPr>
        <w:rFonts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DF501E2"/>
    <w:multiLevelType w:val="hybridMultilevel"/>
    <w:tmpl w:val="BE0446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10"/>
  </w:num>
  <w:num w:numId="4">
    <w:abstractNumId w:val="1"/>
  </w:num>
  <w:num w:numId="5">
    <w:abstractNumId w:val="2"/>
  </w:num>
  <w:num w:numId="6">
    <w:abstractNumId w:val="13"/>
  </w:num>
  <w:num w:numId="7">
    <w:abstractNumId w:val="8"/>
  </w:num>
  <w:num w:numId="8">
    <w:abstractNumId w:val="7"/>
  </w:num>
  <w:num w:numId="9">
    <w:abstractNumId w:val="12"/>
  </w:num>
  <w:num w:numId="10">
    <w:abstractNumId w:val="11"/>
  </w:num>
  <w:num w:numId="11">
    <w:abstractNumId w:val="4"/>
  </w:num>
  <w:num w:numId="12">
    <w:abstractNumId w:val="9"/>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3F3"/>
    <w:rsid w:val="000071F9"/>
    <w:rsid w:val="0001106C"/>
    <w:rsid w:val="00011EA6"/>
    <w:rsid w:val="00025F24"/>
    <w:rsid w:val="00037EF7"/>
    <w:rsid w:val="00063C55"/>
    <w:rsid w:val="0006608C"/>
    <w:rsid w:val="0008575D"/>
    <w:rsid w:val="000A54BA"/>
    <w:rsid w:val="000B3210"/>
    <w:rsid w:val="000C50C8"/>
    <w:rsid w:val="000D245B"/>
    <w:rsid w:val="000D728F"/>
    <w:rsid w:val="000F02E2"/>
    <w:rsid w:val="000F1577"/>
    <w:rsid w:val="00130406"/>
    <w:rsid w:val="00137E02"/>
    <w:rsid w:val="001429FD"/>
    <w:rsid w:val="00154F5A"/>
    <w:rsid w:val="00172D0C"/>
    <w:rsid w:val="00174E74"/>
    <w:rsid w:val="001A1AA8"/>
    <w:rsid w:val="001A5082"/>
    <w:rsid w:val="001A565F"/>
    <w:rsid w:val="001B06E1"/>
    <w:rsid w:val="001C2D60"/>
    <w:rsid w:val="001E181C"/>
    <w:rsid w:val="00215802"/>
    <w:rsid w:val="0023478F"/>
    <w:rsid w:val="00263603"/>
    <w:rsid w:val="00264734"/>
    <w:rsid w:val="002B5131"/>
    <w:rsid w:val="002C058B"/>
    <w:rsid w:val="002C4F75"/>
    <w:rsid w:val="00304400"/>
    <w:rsid w:val="00323EE7"/>
    <w:rsid w:val="0032505D"/>
    <w:rsid w:val="00340555"/>
    <w:rsid w:val="00377269"/>
    <w:rsid w:val="003C0715"/>
    <w:rsid w:val="003D36B5"/>
    <w:rsid w:val="003F33F3"/>
    <w:rsid w:val="003F55D5"/>
    <w:rsid w:val="003F7AEE"/>
    <w:rsid w:val="0040525A"/>
    <w:rsid w:val="004129FB"/>
    <w:rsid w:val="00417B2A"/>
    <w:rsid w:val="004327E0"/>
    <w:rsid w:val="0044203F"/>
    <w:rsid w:val="00453C28"/>
    <w:rsid w:val="004541A6"/>
    <w:rsid w:val="00490759"/>
    <w:rsid w:val="004A19EC"/>
    <w:rsid w:val="004A34BD"/>
    <w:rsid w:val="004B2AA1"/>
    <w:rsid w:val="004B44BE"/>
    <w:rsid w:val="004B4E20"/>
    <w:rsid w:val="004D4919"/>
    <w:rsid w:val="004E0221"/>
    <w:rsid w:val="005060F8"/>
    <w:rsid w:val="005137D3"/>
    <w:rsid w:val="005224CF"/>
    <w:rsid w:val="00556E85"/>
    <w:rsid w:val="0057331E"/>
    <w:rsid w:val="00574BD5"/>
    <w:rsid w:val="00581BA1"/>
    <w:rsid w:val="00586419"/>
    <w:rsid w:val="00592FAF"/>
    <w:rsid w:val="005B4995"/>
    <w:rsid w:val="005C15C7"/>
    <w:rsid w:val="005D22FF"/>
    <w:rsid w:val="005D7B88"/>
    <w:rsid w:val="005D7D8A"/>
    <w:rsid w:val="005E7A69"/>
    <w:rsid w:val="005F6D9B"/>
    <w:rsid w:val="00612F66"/>
    <w:rsid w:val="006164B3"/>
    <w:rsid w:val="00633422"/>
    <w:rsid w:val="00653A3C"/>
    <w:rsid w:val="00683BD4"/>
    <w:rsid w:val="006B1D79"/>
    <w:rsid w:val="006D5122"/>
    <w:rsid w:val="00700EAB"/>
    <w:rsid w:val="0070643E"/>
    <w:rsid w:val="007260A2"/>
    <w:rsid w:val="00733924"/>
    <w:rsid w:val="007420F9"/>
    <w:rsid w:val="00770B0C"/>
    <w:rsid w:val="007A016D"/>
    <w:rsid w:val="007A05C4"/>
    <w:rsid w:val="007A742E"/>
    <w:rsid w:val="007B6596"/>
    <w:rsid w:val="007C7F7E"/>
    <w:rsid w:val="008047DA"/>
    <w:rsid w:val="0081070D"/>
    <w:rsid w:val="00820EAE"/>
    <w:rsid w:val="0082177A"/>
    <w:rsid w:val="00822D29"/>
    <w:rsid w:val="00832F2D"/>
    <w:rsid w:val="00863AC3"/>
    <w:rsid w:val="00883B9D"/>
    <w:rsid w:val="008B00BD"/>
    <w:rsid w:val="008B5A04"/>
    <w:rsid w:val="008C1FC9"/>
    <w:rsid w:val="0094409F"/>
    <w:rsid w:val="00973D8A"/>
    <w:rsid w:val="009754AF"/>
    <w:rsid w:val="0098114D"/>
    <w:rsid w:val="00981560"/>
    <w:rsid w:val="0098398C"/>
    <w:rsid w:val="009C0741"/>
    <w:rsid w:val="009C4051"/>
    <w:rsid w:val="009C55FD"/>
    <w:rsid w:val="009D4CA8"/>
    <w:rsid w:val="00A029EA"/>
    <w:rsid w:val="00A11AA6"/>
    <w:rsid w:val="00A47C8F"/>
    <w:rsid w:val="00A6321E"/>
    <w:rsid w:val="00A900A1"/>
    <w:rsid w:val="00AA6C4A"/>
    <w:rsid w:val="00AA75F3"/>
    <w:rsid w:val="00AB3B2A"/>
    <w:rsid w:val="00AC2055"/>
    <w:rsid w:val="00AD4D75"/>
    <w:rsid w:val="00AD6868"/>
    <w:rsid w:val="00B0218E"/>
    <w:rsid w:val="00B06C0F"/>
    <w:rsid w:val="00B10721"/>
    <w:rsid w:val="00B121CB"/>
    <w:rsid w:val="00B30ED3"/>
    <w:rsid w:val="00B44B8E"/>
    <w:rsid w:val="00B72074"/>
    <w:rsid w:val="00B97E00"/>
    <w:rsid w:val="00BA0252"/>
    <w:rsid w:val="00BD048D"/>
    <w:rsid w:val="00BE0430"/>
    <w:rsid w:val="00BE5E08"/>
    <w:rsid w:val="00BF1A5A"/>
    <w:rsid w:val="00BF48C6"/>
    <w:rsid w:val="00BF4FA1"/>
    <w:rsid w:val="00C00A3B"/>
    <w:rsid w:val="00C07050"/>
    <w:rsid w:val="00C237A7"/>
    <w:rsid w:val="00C612CC"/>
    <w:rsid w:val="00C77E67"/>
    <w:rsid w:val="00C82806"/>
    <w:rsid w:val="00C87E44"/>
    <w:rsid w:val="00CA03D4"/>
    <w:rsid w:val="00CD3A68"/>
    <w:rsid w:val="00D13491"/>
    <w:rsid w:val="00D146E2"/>
    <w:rsid w:val="00D40F6D"/>
    <w:rsid w:val="00D43DE5"/>
    <w:rsid w:val="00D44912"/>
    <w:rsid w:val="00D66CF3"/>
    <w:rsid w:val="00D7625D"/>
    <w:rsid w:val="00D9573F"/>
    <w:rsid w:val="00DA2333"/>
    <w:rsid w:val="00DC7380"/>
    <w:rsid w:val="00DF5EDA"/>
    <w:rsid w:val="00E0332C"/>
    <w:rsid w:val="00E04C0B"/>
    <w:rsid w:val="00E21E20"/>
    <w:rsid w:val="00E37C81"/>
    <w:rsid w:val="00E431CD"/>
    <w:rsid w:val="00E665FE"/>
    <w:rsid w:val="00E666EE"/>
    <w:rsid w:val="00E73F84"/>
    <w:rsid w:val="00E804CB"/>
    <w:rsid w:val="00E837FA"/>
    <w:rsid w:val="00E97BB7"/>
    <w:rsid w:val="00EB4130"/>
    <w:rsid w:val="00EE6986"/>
    <w:rsid w:val="00F25BC8"/>
    <w:rsid w:val="00F35EBE"/>
    <w:rsid w:val="00F37772"/>
    <w:rsid w:val="00F5372A"/>
    <w:rsid w:val="00F77872"/>
    <w:rsid w:val="00FA0088"/>
    <w:rsid w:val="00FE73C1"/>
    <w:rsid w:val="010028E5"/>
    <w:rsid w:val="033BD645"/>
    <w:rsid w:val="0CB0CD73"/>
    <w:rsid w:val="0CF0CC77"/>
    <w:rsid w:val="0E2C160F"/>
    <w:rsid w:val="0FE52347"/>
    <w:rsid w:val="12749D35"/>
    <w:rsid w:val="17E6208F"/>
    <w:rsid w:val="182763B3"/>
    <w:rsid w:val="1B9923D6"/>
    <w:rsid w:val="1C78E54E"/>
    <w:rsid w:val="1CC6F180"/>
    <w:rsid w:val="1D31527A"/>
    <w:rsid w:val="1DD8C96B"/>
    <w:rsid w:val="1DFB98E5"/>
    <w:rsid w:val="20DFC0F0"/>
    <w:rsid w:val="2466FD1B"/>
    <w:rsid w:val="258D8884"/>
    <w:rsid w:val="26B9674A"/>
    <w:rsid w:val="2D17798A"/>
    <w:rsid w:val="2D41E799"/>
    <w:rsid w:val="2D6830DA"/>
    <w:rsid w:val="342CEBE9"/>
    <w:rsid w:val="38A6E8B0"/>
    <w:rsid w:val="3D97DFA6"/>
    <w:rsid w:val="43DF5B84"/>
    <w:rsid w:val="481E5E28"/>
    <w:rsid w:val="5034F520"/>
    <w:rsid w:val="51F3987E"/>
    <w:rsid w:val="539A7C55"/>
    <w:rsid w:val="541239B8"/>
    <w:rsid w:val="5F4E6D4D"/>
    <w:rsid w:val="60F0CFEE"/>
    <w:rsid w:val="6118F902"/>
    <w:rsid w:val="62CDE62D"/>
    <w:rsid w:val="62D61021"/>
    <w:rsid w:val="63706F88"/>
    <w:rsid w:val="6C594E0C"/>
    <w:rsid w:val="6D0B413E"/>
    <w:rsid w:val="6F393AE0"/>
    <w:rsid w:val="7A308C35"/>
    <w:rsid w:val="7A881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B4E0D9"/>
  <w15:docId w15:val="{381D1643-6A6C-4B32-A772-F97B3FD0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4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726120835683615727msolistparagraph">
    <w:name w:val="m_-4726120835683615727msolistparagraph"/>
    <w:basedOn w:val="Normal"/>
    <w:rsid w:val="003F33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9573F"/>
    <w:pPr>
      <w:ind w:left="720"/>
      <w:contextualSpacing/>
    </w:pPr>
  </w:style>
  <w:style w:type="paragraph" w:styleId="Header">
    <w:name w:val="header"/>
    <w:basedOn w:val="Normal"/>
    <w:link w:val="HeaderChar"/>
    <w:uiPriority w:val="99"/>
    <w:unhideWhenUsed/>
    <w:rsid w:val="00DF5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EDA"/>
  </w:style>
  <w:style w:type="paragraph" w:styleId="Footer">
    <w:name w:val="footer"/>
    <w:basedOn w:val="Normal"/>
    <w:link w:val="FooterChar"/>
    <w:uiPriority w:val="99"/>
    <w:unhideWhenUsed/>
    <w:rsid w:val="00DF5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EDA"/>
  </w:style>
  <w:style w:type="character" w:styleId="Hyperlink">
    <w:name w:val="Hyperlink"/>
    <w:basedOn w:val="DefaultParagraphFont"/>
    <w:uiPriority w:val="99"/>
    <w:unhideWhenUsed/>
    <w:rsid w:val="00556E85"/>
    <w:rPr>
      <w:color w:val="0000FF" w:themeColor="hyperlink"/>
      <w:u w:val="single"/>
    </w:rPr>
  </w:style>
  <w:style w:type="character" w:styleId="CommentReference">
    <w:name w:val="annotation reference"/>
    <w:basedOn w:val="DefaultParagraphFont"/>
    <w:uiPriority w:val="99"/>
    <w:semiHidden/>
    <w:unhideWhenUsed/>
    <w:rsid w:val="00E73F84"/>
    <w:rPr>
      <w:sz w:val="16"/>
      <w:szCs w:val="16"/>
    </w:rPr>
  </w:style>
  <w:style w:type="paragraph" w:styleId="CommentText">
    <w:name w:val="annotation text"/>
    <w:basedOn w:val="Normal"/>
    <w:link w:val="CommentTextChar"/>
    <w:uiPriority w:val="99"/>
    <w:semiHidden/>
    <w:unhideWhenUsed/>
    <w:rsid w:val="00E73F84"/>
    <w:pPr>
      <w:spacing w:line="240" w:lineRule="auto"/>
    </w:pPr>
    <w:rPr>
      <w:sz w:val="20"/>
      <w:szCs w:val="20"/>
    </w:rPr>
  </w:style>
  <w:style w:type="character" w:customStyle="1" w:styleId="CommentTextChar">
    <w:name w:val="Comment Text Char"/>
    <w:basedOn w:val="DefaultParagraphFont"/>
    <w:link w:val="CommentText"/>
    <w:uiPriority w:val="99"/>
    <w:semiHidden/>
    <w:rsid w:val="00E73F84"/>
    <w:rPr>
      <w:sz w:val="20"/>
      <w:szCs w:val="20"/>
    </w:rPr>
  </w:style>
  <w:style w:type="paragraph" w:styleId="CommentSubject">
    <w:name w:val="annotation subject"/>
    <w:basedOn w:val="CommentText"/>
    <w:next w:val="CommentText"/>
    <w:link w:val="CommentSubjectChar"/>
    <w:uiPriority w:val="99"/>
    <w:semiHidden/>
    <w:unhideWhenUsed/>
    <w:rsid w:val="00E73F84"/>
    <w:rPr>
      <w:b/>
      <w:bCs/>
    </w:rPr>
  </w:style>
  <w:style w:type="character" w:customStyle="1" w:styleId="CommentSubjectChar">
    <w:name w:val="Comment Subject Char"/>
    <w:basedOn w:val="CommentTextChar"/>
    <w:link w:val="CommentSubject"/>
    <w:uiPriority w:val="99"/>
    <w:semiHidden/>
    <w:rsid w:val="00E73F84"/>
    <w:rPr>
      <w:b/>
      <w:bCs/>
      <w:sz w:val="20"/>
      <w:szCs w:val="20"/>
    </w:rPr>
  </w:style>
  <w:style w:type="paragraph" w:styleId="BalloonText">
    <w:name w:val="Balloon Text"/>
    <w:basedOn w:val="Normal"/>
    <w:link w:val="BalloonTextChar"/>
    <w:uiPriority w:val="99"/>
    <w:semiHidden/>
    <w:unhideWhenUsed/>
    <w:rsid w:val="005E7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F84"/>
    <w:rPr>
      <w:rFonts w:ascii="Segoe UI" w:hAnsi="Segoe UI" w:cs="Segoe UI"/>
      <w:sz w:val="18"/>
      <w:szCs w:val="18"/>
    </w:rPr>
  </w:style>
  <w:style w:type="paragraph" w:styleId="Revision">
    <w:name w:val="Revision"/>
    <w:hidden/>
    <w:uiPriority w:val="99"/>
    <w:semiHidden/>
    <w:rsid w:val="009815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894786">
      <w:bodyDiv w:val="1"/>
      <w:marLeft w:val="0"/>
      <w:marRight w:val="0"/>
      <w:marTop w:val="0"/>
      <w:marBottom w:val="0"/>
      <w:divBdr>
        <w:top w:val="none" w:sz="0" w:space="0" w:color="auto"/>
        <w:left w:val="none" w:sz="0" w:space="0" w:color="auto"/>
        <w:bottom w:val="none" w:sz="0" w:space="0" w:color="auto"/>
        <w:right w:val="none" w:sz="0" w:space="0" w:color="auto"/>
      </w:divBdr>
    </w:div>
    <w:div w:id="1358965333">
      <w:bodyDiv w:val="1"/>
      <w:marLeft w:val="0"/>
      <w:marRight w:val="0"/>
      <w:marTop w:val="0"/>
      <w:marBottom w:val="0"/>
      <w:divBdr>
        <w:top w:val="none" w:sz="0" w:space="0" w:color="auto"/>
        <w:left w:val="none" w:sz="0" w:space="0" w:color="auto"/>
        <w:bottom w:val="none" w:sz="0" w:space="0" w:color="auto"/>
        <w:right w:val="none" w:sz="0" w:space="0" w:color="auto"/>
      </w:divBdr>
    </w:div>
    <w:div w:id="191955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ssw.cei@d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ssw.cei@du.edu" TargetMode="External"/><Relationship Id="rId4" Type="http://schemas.openxmlformats.org/officeDocument/2006/relationships/settings" Target="settings.xml"/><Relationship Id="rId9" Type="http://schemas.openxmlformats.org/officeDocument/2006/relationships/hyperlink" Target="mailto:mollie.bradlee@state.co.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AAEC1-A187-4CA4-A7DE-E56C4CBF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lowr</dc:creator>
  <cp:lastModifiedBy>Andie Uomoto</cp:lastModifiedBy>
  <cp:revision>7</cp:revision>
  <dcterms:created xsi:type="dcterms:W3CDTF">2019-11-13T23:20:00Z</dcterms:created>
  <dcterms:modified xsi:type="dcterms:W3CDTF">2019-11-19T16:23:00Z</dcterms:modified>
</cp:coreProperties>
</file>